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13" w:rsidRPr="00181EC2" w:rsidRDefault="00BE4213" w:rsidP="00BE4213">
      <w:pPr>
        <w:spacing w:line="240" w:lineRule="auto"/>
        <w:ind w:firstLine="0"/>
        <w:jc w:val="center"/>
        <w:rPr>
          <w:rFonts w:cs="Times New Roman"/>
          <w:b/>
          <w:color w:val="1F4E79" w:themeColor="accent1" w:themeShade="80"/>
          <w:sz w:val="36"/>
          <w:szCs w:val="28"/>
        </w:rPr>
      </w:pPr>
      <w:r w:rsidRPr="00181EC2">
        <w:rPr>
          <w:rFonts w:cs="Times New Roman"/>
          <w:b/>
          <w:color w:val="1F4E79" w:themeColor="accent1" w:themeShade="80"/>
          <w:sz w:val="36"/>
          <w:szCs w:val="28"/>
        </w:rPr>
        <w:t>Уважаемые коллеги, партнеры!</w:t>
      </w:r>
    </w:p>
    <w:p w:rsidR="00BE4213" w:rsidRPr="00864C74" w:rsidRDefault="00BE4213" w:rsidP="00BE4213">
      <w:pPr>
        <w:shd w:val="clear" w:color="auto" w:fill="FFFFFF"/>
        <w:spacing w:line="240" w:lineRule="auto"/>
        <w:ind w:firstLine="0"/>
        <w:contextualSpacing/>
        <w:jc w:val="center"/>
        <w:rPr>
          <w:rFonts w:eastAsia="Times New Roman" w:cs="Times New Roman"/>
          <w:color w:val="000000"/>
          <w:sz w:val="32"/>
        </w:rPr>
      </w:pPr>
      <w:r w:rsidRPr="00864C74">
        <w:rPr>
          <w:rFonts w:eastAsia="Times New Roman" w:cs="Times New Roman"/>
          <w:color w:val="000000"/>
          <w:sz w:val="32"/>
        </w:rPr>
        <w:t xml:space="preserve">Представляем Вашему вниманию </w:t>
      </w:r>
      <w:r w:rsidRPr="00864C74">
        <w:rPr>
          <w:rFonts w:eastAsia="Times New Roman" w:cs="Times New Roman"/>
          <w:b/>
          <w:color w:val="000000"/>
          <w:sz w:val="32"/>
        </w:rPr>
        <w:t xml:space="preserve">программы профессиональной переподготовки </w:t>
      </w:r>
      <w:r w:rsidRPr="00864C74">
        <w:rPr>
          <w:rFonts w:eastAsia="Times New Roman" w:cs="Times New Roman"/>
          <w:color w:val="000000"/>
          <w:sz w:val="32"/>
        </w:rPr>
        <w:t>от АНО ДПО «СНТА»</w:t>
      </w:r>
    </w:p>
    <w:p w:rsidR="00BE4213" w:rsidRPr="00D8250A" w:rsidRDefault="00BE4213" w:rsidP="00BE4213">
      <w:pPr>
        <w:shd w:val="clear" w:color="auto" w:fill="FFFFFF"/>
        <w:spacing w:line="240" w:lineRule="auto"/>
        <w:ind w:firstLine="0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 xml:space="preserve">Прохождение профессиональной переподготовки позволяет получить углубленные знания и право ведения нового вида профессиональной деятельности, а также получить новый </w:t>
      </w:r>
      <w:r w:rsidRPr="00A57EC1">
        <w:rPr>
          <w:rFonts w:eastAsia="Times New Roman" w:cs="Times New Roman"/>
          <w:b/>
          <w:color w:val="000000"/>
        </w:rPr>
        <w:t>статус инженерно-технического работника</w:t>
      </w:r>
      <w:r>
        <w:rPr>
          <w:rFonts w:eastAsia="Times New Roman" w:cs="Times New Roman"/>
          <w:color w:val="000000"/>
        </w:rPr>
        <w:t xml:space="preserve"> в соответствующей области для дальнейшей успешной работы и карьерного роста. Профессиональная Переподготовка равноценна по статусу второму </w:t>
      </w:r>
      <w:r w:rsidRPr="00D8250A">
        <w:rPr>
          <w:rFonts w:eastAsia="Times New Roman" w:cs="Times New Roman"/>
          <w:b/>
          <w:color w:val="000000"/>
        </w:rPr>
        <w:t>Высшему образованию!</w:t>
      </w:r>
    </w:p>
    <w:p w:rsidR="00BE4213" w:rsidRDefault="00BE4213" w:rsidP="00BE4213">
      <w:pPr>
        <w:spacing w:line="240" w:lineRule="auto"/>
        <w:ind w:firstLine="0"/>
      </w:pPr>
    </w:p>
    <w:tbl>
      <w:tblPr>
        <w:tblStyle w:val="a4"/>
        <w:tblW w:w="78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7229"/>
      </w:tblGrid>
      <w:tr w:rsidR="007C3DC7" w:rsidRPr="009032FA" w:rsidTr="007C3DC7">
        <w:tc>
          <w:tcPr>
            <w:tcW w:w="594" w:type="dxa"/>
            <w:vAlign w:val="center"/>
          </w:tcPr>
          <w:p w:rsidR="007C3DC7" w:rsidRPr="00BE4213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421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7C3DC7" w:rsidRPr="00BE4213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4213">
              <w:rPr>
                <w:rFonts w:cs="Times New Roman"/>
                <w:b/>
                <w:sz w:val="24"/>
                <w:szCs w:val="24"/>
              </w:rPr>
              <w:t>Программа профессиональной переподготовки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Сметное дело и ценообразование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Сметная документация, нормирование и ценообразование строительных работ и строительной продукции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Менеджмент в строительстве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Экономика предприятий и организаций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Экономика и управление на предприятии строительной отрасли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Экономика и</w:t>
            </w:r>
            <w:r>
              <w:rPr>
                <w:rFonts w:cs="Times New Roman"/>
                <w:sz w:val="24"/>
                <w:szCs w:val="24"/>
              </w:rPr>
              <w:t>нвестиционно-строительной сферы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 и управление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Бухгалтерский учет и экономический анализ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7C3DC7" w:rsidRPr="007C3DC7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9032FA">
              <w:rPr>
                <w:rFonts w:cs="Times New Roman"/>
                <w:sz w:val="24"/>
                <w:szCs w:val="24"/>
              </w:rPr>
              <w:t>Мастер</w:t>
            </w:r>
            <w:r w:rsidRPr="009032F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032FA">
              <w:rPr>
                <w:rFonts w:cs="Times New Roman"/>
                <w:sz w:val="24"/>
                <w:szCs w:val="24"/>
              </w:rPr>
              <w:t>делового</w:t>
            </w:r>
            <w:r w:rsidRPr="009032F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032FA">
              <w:rPr>
                <w:rFonts w:cs="Times New Roman"/>
                <w:sz w:val="24"/>
                <w:szCs w:val="24"/>
              </w:rPr>
              <w:t>администрирования</w:t>
            </w:r>
            <w:r w:rsidRPr="009032FA">
              <w:rPr>
                <w:rFonts w:cs="Times New Roman"/>
                <w:sz w:val="24"/>
                <w:szCs w:val="24"/>
                <w:lang w:val="en-US"/>
              </w:rPr>
              <w:t xml:space="preserve"> — Master of Business Administration (MBA) 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Предпринимательство и инновационное развитие бизнеса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Стоимостной инжиниринг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Теория и практика организационно-технологических и экономических решений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Производственный менеджмент (строительство)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C3DC7">
              <w:rPr>
                <w:rFonts w:cs="Times New Roman"/>
                <w:sz w:val="24"/>
                <w:szCs w:val="24"/>
              </w:rPr>
              <w:t>Девелопмент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 xml:space="preserve"> в инвестиционно-строительной деятельности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7C3DC7" w:rsidRPr="007C3DC7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C3DC7">
              <w:rPr>
                <w:rFonts w:cs="Times New Roman"/>
                <w:sz w:val="24"/>
                <w:szCs w:val="24"/>
              </w:rPr>
              <w:t>Евроменеджмент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>: управление развитием бизнеса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Управление государственными и муниципальными заказами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Эксплуатация объектов ЖКХ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BE421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7C3DC7" w:rsidRPr="009032FA" w:rsidRDefault="007C3DC7" w:rsidP="00BE42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Эксплуатация зданий и сооружений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Управление и техническая эксплуатация объектов недвижимости и ЖК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Экономика и управление на предприятии жилищно-коммунального хозяйства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Инновационное развитие компании: проектное управление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C3DC7" w:rsidRPr="009032FA" w:rsidTr="007C3DC7">
        <w:trPr>
          <w:trHeight w:val="312"/>
        </w:trPr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Региональное управление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Государственное и муниципа</w:t>
            </w:r>
            <w:r>
              <w:rPr>
                <w:rFonts w:cs="Times New Roman"/>
                <w:sz w:val="24"/>
                <w:szCs w:val="24"/>
              </w:rPr>
              <w:t>льное управление в недвижимости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Государственное и муниципальное управление в сфере охраны окружающей среды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 xml:space="preserve">Реконструкция и </w:t>
            </w:r>
            <w:r>
              <w:rPr>
                <w:rFonts w:cs="Times New Roman"/>
                <w:sz w:val="24"/>
                <w:szCs w:val="24"/>
              </w:rPr>
              <w:t>реставрация зданий и сооружений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 xml:space="preserve">Реконструкция и техническая </w:t>
            </w:r>
            <w:r>
              <w:rPr>
                <w:rFonts w:cs="Times New Roman"/>
                <w:sz w:val="24"/>
                <w:szCs w:val="24"/>
              </w:rPr>
              <w:t>реставрация зданий и сооружений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Оценочная деятельность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Оценка стоимости предприятия (бизнеса)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Экспер</w:t>
            </w:r>
            <w:r>
              <w:rPr>
                <w:rFonts w:cs="Times New Roman"/>
                <w:sz w:val="24"/>
                <w:szCs w:val="24"/>
              </w:rPr>
              <w:t>тиза и управление недвижимостью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Искусствоведение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Искусствоведение. Основы реставрации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Государственное и муниципальное управление в сфере культуры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Искусствоведение. Экспертиза антиквариата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Технология оружейного производства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Менеджмент в здравоохранении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Техническое обслуживание медицинской техники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МВА Управление медицинским бизнесом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 xml:space="preserve">Менеджмент в образовании 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Педагогика и психология среднего профессионального образования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Юриспруденция. Основы правоведения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7C3DC7" w:rsidRPr="009032FA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Юриспруденция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 xml:space="preserve">Инновационные технологии организации деятельности </w:t>
            </w:r>
            <w:proofErr w:type="spellStart"/>
            <w:r w:rsidRPr="007C3DC7">
              <w:rPr>
                <w:rFonts w:cs="Times New Roman"/>
                <w:sz w:val="24"/>
                <w:szCs w:val="24"/>
              </w:rPr>
              <w:t>гостинично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>-туристских комплексов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 xml:space="preserve">Мастер делового администрирования - </w:t>
            </w:r>
            <w:proofErr w:type="spellStart"/>
            <w:r w:rsidRPr="007C3DC7">
              <w:rPr>
                <w:rFonts w:cs="Times New Roman"/>
                <w:sz w:val="24"/>
                <w:szCs w:val="24"/>
              </w:rPr>
              <w:t>Master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DC7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DC7">
              <w:rPr>
                <w:rFonts w:cs="Times New Roman"/>
                <w:sz w:val="24"/>
                <w:szCs w:val="24"/>
              </w:rPr>
              <w:t>Business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DC7">
              <w:rPr>
                <w:rFonts w:cs="Times New Roman"/>
                <w:sz w:val="24"/>
                <w:szCs w:val="24"/>
              </w:rPr>
              <w:t>Administration</w:t>
            </w:r>
            <w:proofErr w:type="spellEnd"/>
            <w:r w:rsidRPr="007C3DC7">
              <w:rPr>
                <w:rFonts w:cs="Times New Roman"/>
                <w:sz w:val="24"/>
                <w:szCs w:val="24"/>
              </w:rPr>
              <w:t xml:space="preserve"> (MBA в сфере туризма и гостеприимства)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Экономика и управление туризмом и гостиничным хозяйством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C3DC7">
              <w:rPr>
                <w:rFonts w:cs="Times New Roman"/>
                <w:sz w:val="24"/>
                <w:szCs w:val="24"/>
              </w:rPr>
              <w:t>Эстетика и дизайн ландшафта</w:t>
            </w:r>
          </w:p>
        </w:tc>
      </w:tr>
      <w:tr w:rsidR="007C3DC7" w:rsidRPr="009032FA" w:rsidTr="007C3DC7">
        <w:tc>
          <w:tcPr>
            <w:tcW w:w="594" w:type="dxa"/>
            <w:vAlign w:val="center"/>
          </w:tcPr>
          <w:p w:rsidR="007C3DC7" w:rsidRPr="009032FA" w:rsidRDefault="007C3DC7" w:rsidP="007C3D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7C3DC7" w:rsidRPr="007C3DC7" w:rsidRDefault="007C3DC7" w:rsidP="007C3DC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32FA">
              <w:rPr>
                <w:rFonts w:cs="Times New Roman"/>
                <w:sz w:val="24"/>
                <w:szCs w:val="24"/>
              </w:rPr>
              <w:t>Дел</w:t>
            </w:r>
            <w:r>
              <w:rPr>
                <w:rFonts w:cs="Times New Roman"/>
                <w:sz w:val="24"/>
                <w:szCs w:val="24"/>
              </w:rPr>
              <w:t>опроизводство и документооборот</w:t>
            </w:r>
          </w:p>
        </w:tc>
      </w:tr>
    </w:tbl>
    <w:p w:rsidR="009032FA" w:rsidRPr="009032FA" w:rsidRDefault="009032FA" w:rsidP="00BE4213">
      <w:pPr>
        <w:spacing w:line="240" w:lineRule="auto"/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sectPr w:rsidR="009032FA" w:rsidRPr="009032FA" w:rsidSect="0079175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83" w:rsidRDefault="00274183" w:rsidP="00BE4213">
      <w:pPr>
        <w:spacing w:line="240" w:lineRule="auto"/>
      </w:pPr>
      <w:r>
        <w:separator/>
      </w:r>
    </w:p>
  </w:endnote>
  <w:endnote w:type="continuationSeparator" w:id="0">
    <w:p w:rsidR="00274183" w:rsidRDefault="00274183" w:rsidP="00BE4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83" w:rsidRDefault="00274183" w:rsidP="00BE4213">
      <w:pPr>
        <w:spacing w:line="240" w:lineRule="auto"/>
      </w:pPr>
      <w:r>
        <w:separator/>
      </w:r>
    </w:p>
  </w:footnote>
  <w:footnote w:type="continuationSeparator" w:id="0">
    <w:p w:rsidR="00274183" w:rsidRDefault="00274183" w:rsidP="00BE4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13" w:rsidRDefault="005C0113" w:rsidP="00BE4213">
    <w:pPr>
      <w:pStyle w:val="a6"/>
      <w:tabs>
        <w:tab w:val="clear" w:pos="4677"/>
        <w:tab w:val="center" w:pos="3828"/>
      </w:tabs>
      <w:jc w:val="center"/>
    </w:pPr>
    <w:r w:rsidRPr="004B3B50">
      <w:rPr>
        <w:noProof/>
      </w:rPr>
      <w:drawing>
        <wp:inline distT="0" distB="0" distL="0" distR="0" wp14:anchorId="062C7071" wp14:editId="71E247CF">
          <wp:extent cx="408616" cy="447675"/>
          <wp:effectExtent l="19050" t="0" r="0" b="0"/>
          <wp:docPr id="2" name="Рисунок 2" descr="C:\Users\z.safargalieva\Desktop\Зиля\фотографии и логотипы факсимиле\SNT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.safargalieva\Desktop\Зиля\фотографии и логотипы факсимиле\SNTA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16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113" w:rsidRPr="00A42C20" w:rsidRDefault="005C0113" w:rsidP="00BE4213">
    <w:pPr>
      <w:pStyle w:val="a6"/>
      <w:jc w:val="center"/>
      <w:rPr>
        <w:rFonts w:ascii="Times New Roman" w:hAnsi="Times New Roman" w:cs="Times New Roman"/>
        <w:caps/>
        <w:sz w:val="16"/>
        <w:szCs w:val="16"/>
      </w:rPr>
    </w:pPr>
    <w:r w:rsidRPr="00A42C20">
      <w:rPr>
        <w:rFonts w:ascii="Times New Roman" w:hAnsi="Times New Roman" w:cs="Times New Roman"/>
        <w:caps/>
        <w:sz w:val="16"/>
        <w:szCs w:val="16"/>
      </w:rPr>
      <w:t>Автономная некоммерческая организация Дополнительного профессионального образования</w:t>
    </w:r>
  </w:p>
  <w:p w:rsidR="005C0113" w:rsidRPr="00A42C20" w:rsidRDefault="005C0113" w:rsidP="00BE4213">
    <w:pPr>
      <w:pStyle w:val="a6"/>
      <w:jc w:val="center"/>
      <w:rPr>
        <w:rFonts w:ascii="Times New Roman" w:hAnsi="Times New Roman" w:cs="Times New Roman"/>
        <w:b/>
        <w:sz w:val="18"/>
        <w:szCs w:val="18"/>
      </w:rPr>
    </w:pPr>
    <w:r w:rsidRPr="00A42C20">
      <w:rPr>
        <w:rFonts w:ascii="Times New Roman" w:hAnsi="Times New Roman" w:cs="Times New Roman"/>
        <w:b/>
        <w:sz w:val="18"/>
        <w:szCs w:val="18"/>
      </w:rPr>
      <w:t>«</w:t>
    </w:r>
    <w:r w:rsidRPr="00A42C20">
      <w:rPr>
        <w:rFonts w:ascii="Times New Roman" w:hAnsi="Times New Roman" w:cs="Times New Roman"/>
        <w:b/>
        <w:caps/>
        <w:sz w:val="18"/>
        <w:szCs w:val="18"/>
      </w:rPr>
      <w:t>Современная научно-технологическая академия</w:t>
    </w:r>
    <w:r w:rsidRPr="00A42C20">
      <w:rPr>
        <w:rFonts w:ascii="Times New Roman" w:hAnsi="Times New Roman" w:cs="Times New Roman"/>
        <w:b/>
        <w:sz w:val="18"/>
        <w:szCs w:val="18"/>
      </w:rPr>
      <w:t>»</w:t>
    </w:r>
  </w:p>
  <w:p w:rsidR="005C0113" w:rsidRPr="00A42C20" w:rsidRDefault="005C0113" w:rsidP="00BE4213">
    <w:pPr>
      <w:pStyle w:val="a6"/>
      <w:jc w:val="center"/>
      <w:rPr>
        <w:rFonts w:ascii="Times New Roman" w:hAnsi="Times New Roman" w:cs="Times New Roman"/>
        <w:b/>
        <w:sz w:val="16"/>
        <w:szCs w:val="16"/>
      </w:rPr>
    </w:pPr>
    <w:r w:rsidRPr="00A42C20">
      <w:rPr>
        <w:rFonts w:ascii="Times New Roman" w:hAnsi="Times New Roman" w:cs="Times New Roman"/>
        <w:b/>
        <w:sz w:val="16"/>
        <w:szCs w:val="16"/>
      </w:rPr>
      <w:t>АНО ДПО «СНТА»</w:t>
    </w:r>
  </w:p>
  <w:p w:rsidR="005C0113" w:rsidRDefault="005C0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5D28"/>
    <w:multiLevelType w:val="hybridMultilevel"/>
    <w:tmpl w:val="17B6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103FF"/>
    <w:multiLevelType w:val="hybridMultilevel"/>
    <w:tmpl w:val="E720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F"/>
    <w:rsid w:val="000A0001"/>
    <w:rsid w:val="00102060"/>
    <w:rsid w:val="001B3F25"/>
    <w:rsid w:val="001C0BCA"/>
    <w:rsid w:val="0023200A"/>
    <w:rsid w:val="00274183"/>
    <w:rsid w:val="00330D70"/>
    <w:rsid w:val="003429EA"/>
    <w:rsid w:val="00364927"/>
    <w:rsid w:val="003D43BB"/>
    <w:rsid w:val="00542697"/>
    <w:rsid w:val="005C0113"/>
    <w:rsid w:val="005C175E"/>
    <w:rsid w:val="00685E6C"/>
    <w:rsid w:val="007144B3"/>
    <w:rsid w:val="0079175F"/>
    <w:rsid w:val="007B2EEC"/>
    <w:rsid w:val="007C3DC7"/>
    <w:rsid w:val="007F6C22"/>
    <w:rsid w:val="009032FA"/>
    <w:rsid w:val="00950024"/>
    <w:rsid w:val="00AE618E"/>
    <w:rsid w:val="00AF6025"/>
    <w:rsid w:val="00B32FE6"/>
    <w:rsid w:val="00B71104"/>
    <w:rsid w:val="00BA61EB"/>
    <w:rsid w:val="00BC2992"/>
    <w:rsid w:val="00BE4213"/>
    <w:rsid w:val="00C07F49"/>
    <w:rsid w:val="00C56E34"/>
    <w:rsid w:val="00D778A9"/>
    <w:rsid w:val="00DB38CC"/>
    <w:rsid w:val="00DE428B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1B198-DB55-488F-83C4-9617E90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B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D43B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B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79175F"/>
    <w:pPr>
      <w:ind w:left="720"/>
      <w:contextualSpacing/>
    </w:pPr>
  </w:style>
  <w:style w:type="table" w:styleId="a4">
    <w:name w:val="Table Grid"/>
    <w:basedOn w:val="a1"/>
    <w:uiPriority w:val="39"/>
    <w:rsid w:val="00D7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032FA"/>
    <w:rPr>
      <w:color w:val="808080"/>
    </w:rPr>
  </w:style>
  <w:style w:type="paragraph" w:styleId="a6">
    <w:name w:val="header"/>
    <w:basedOn w:val="a"/>
    <w:link w:val="a7"/>
    <w:uiPriority w:val="99"/>
    <w:unhideWhenUsed/>
    <w:rsid w:val="00BE421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42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E42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21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C0B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7582-5BE8-44EB-9C85-94C9D944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Журавлева</dc:creator>
  <cp:keywords/>
  <dc:description/>
  <cp:lastModifiedBy>Юлия Журавлева</cp:lastModifiedBy>
  <cp:revision>2</cp:revision>
  <cp:lastPrinted>2015-01-22T14:45:00Z</cp:lastPrinted>
  <dcterms:created xsi:type="dcterms:W3CDTF">2015-01-23T14:50:00Z</dcterms:created>
  <dcterms:modified xsi:type="dcterms:W3CDTF">2015-01-23T14:50:00Z</dcterms:modified>
</cp:coreProperties>
</file>