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C5" w:rsidRDefault="00A42400">
      <w:pPr>
        <w:rPr>
          <w:sz w:val="36"/>
          <w:szCs w:val="36"/>
        </w:rPr>
      </w:pPr>
      <w:r w:rsidRPr="00A42400">
        <w:rPr>
          <w:sz w:val="36"/>
          <w:szCs w:val="36"/>
        </w:rPr>
        <w:t>Ужин на 2 персоны «Предварительные ласки</w:t>
      </w:r>
      <w:r>
        <w:rPr>
          <w:sz w:val="36"/>
          <w:szCs w:val="36"/>
        </w:rPr>
        <w:t>»</w:t>
      </w:r>
      <w:r w:rsidRPr="00A42400">
        <w:rPr>
          <w:sz w:val="36"/>
          <w:szCs w:val="36"/>
        </w:rPr>
        <w:br/>
        <w:t>(900 руб. вместо 1800 руб.)</w:t>
      </w:r>
    </w:p>
    <w:p w:rsidR="00DF6339" w:rsidRDefault="00A42400" w:rsidP="00A42400">
      <w:r>
        <w:rPr>
          <w:rFonts w:hAnsi="Symbol"/>
        </w:rPr>
        <w:t>1.</w:t>
      </w:r>
      <w:r>
        <w:t xml:space="preserve">  </w:t>
      </w:r>
      <w:proofErr w:type="spellStart"/>
      <w:proofErr w:type="gramStart"/>
      <w:r>
        <w:rPr>
          <w:rStyle w:val="a3"/>
        </w:rPr>
        <w:t>C</w:t>
      </w:r>
      <w:proofErr w:type="gramEnd"/>
      <w:r>
        <w:rPr>
          <w:rStyle w:val="a3"/>
        </w:rPr>
        <w:t>алат</w:t>
      </w:r>
      <w:proofErr w:type="spellEnd"/>
      <w:r>
        <w:rPr>
          <w:rStyle w:val="a3"/>
        </w:rPr>
        <w:t xml:space="preserve"> на выбор для каждого:</w:t>
      </w:r>
      <w:r>
        <w:t xml:space="preserve"> </w:t>
      </w:r>
      <w:r>
        <w:br/>
      </w:r>
      <w:r>
        <w:br/>
        <w:t xml:space="preserve">— «Европейский» (жареная курица, свинина, болгарский перец, яйцо, сыр, майонез) </w:t>
      </w:r>
      <w:r>
        <w:br/>
      </w:r>
      <w:r w:rsidR="00DF6339">
        <w:t>— Салат с кальмарами</w:t>
      </w:r>
      <w:r>
        <w:t xml:space="preserve"> </w:t>
      </w:r>
      <w:proofErr w:type="gramStart"/>
      <w:r>
        <w:t>(</w:t>
      </w:r>
      <w:r w:rsidR="00DF6339">
        <w:t xml:space="preserve"> </w:t>
      </w:r>
      <w:proofErr w:type="gramEnd"/>
      <w:r w:rsidR="00DF6339">
        <w:t xml:space="preserve">кальмар, свежий огурец, яйцо, майонез) </w:t>
      </w:r>
      <w:r w:rsidR="00DF6339">
        <w:br/>
        <w:t>— «Нежность</w:t>
      </w:r>
      <w:r>
        <w:t>» (</w:t>
      </w:r>
      <w:r w:rsidR="00DF6339">
        <w:t>кура</w:t>
      </w:r>
      <w:r>
        <w:t xml:space="preserve">, свежий огурчик, </w:t>
      </w:r>
      <w:r w:rsidR="00DF6339">
        <w:t>яйцо,</w:t>
      </w:r>
      <w:r>
        <w:t xml:space="preserve"> майонез) </w:t>
      </w:r>
      <w:r w:rsidR="00DF6339">
        <w:br/>
        <w:t>— «Салат с фрикадельками» (салат, редис, свежий огурчик, фрикадельки, заправка)</w:t>
      </w:r>
    </w:p>
    <w:p w:rsidR="00DF6339" w:rsidRDefault="00A42400" w:rsidP="00A42400">
      <w:r>
        <w:br/>
      </w:r>
      <w:r>
        <w:br/>
      </w:r>
      <w:r>
        <w:rPr>
          <w:rStyle w:val="a3"/>
        </w:rPr>
        <w:t>2.Горячее на выбор для каждого:</w:t>
      </w:r>
      <w:r>
        <w:t xml:space="preserve"> </w:t>
      </w:r>
      <w:r>
        <w:br/>
      </w:r>
      <w:r>
        <w:br/>
        <w:t>— </w:t>
      </w:r>
      <w:proofErr w:type="gramStart"/>
      <w:r>
        <w:t xml:space="preserve">«Мясо по боярский» (свинина, запеченная с грибами, </w:t>
      </w:r>
      <w:proofErr w:type="spellStart"/>
      <w:r>
        <w:t>помидоркой</w:t>
      </w:r>
      <w:proofErr w:type="spellEnd"/>
      <w:r>
        <w:t>, ветчиной под сыром и майонезом.</w:t>
      </w:r>
      <w:proofErr w:type="gramEnd"/>
      <w:r>
        <w:t xml:space="preserve"> </w:t>
      </w:r>
      <w:proofErr w:type="gramStart"/>
      <w:r>
        <w:t>Подается с картофелем фри.)</w:t>
      </w:r>
      <w:proofErr w:type="gramEnd"/>
      <w:r>
        <w:t xml:space="preserve"> </w:t>
      </w:r>
      <w:r>
        <w:br/>
      </w:r>
      <w:r w:rsidR="00DF6339">
        <w:t xml:space="preserve">— Судак  «Граф Орлов» </w:t>
      </w:r>
      <w:proofErr w:type="gramStart"/>
      <w:r w:rsidR="00DF6339">
        <w:t xml:space="preserve">( </w:t>
      </w:r>
      <w:proofErr w:type="gramEnd"/>
      <w:r w:rsidR="00DF6339">
        <w:t xml:space="preserve">судак, жареный лук, помидоры, грибы, картофель по  </w:t>
      </w:r>
      <w:proofErr w:type="spellStart"/>
      <w:r w:rsidR="00DF6339">
        <w:t>деревенски</w:t>
      </w:r>
      <w:proofErr w:type="spellEnd"/>
      <w:r w:rsidR="00DF6339">
        <w:t>, сыр)</w:t>
      </w:r>
      <w:r w:rsidR="00DF6339">
        <w:br/>
        <w:t>— Цыпленок в сливочно-грибном соусе</w:t>
      </w:r>
      <w:r>
        <w:br/>
      </w:r>
      <w:r w:rsidR="00DF6339">
        <w:t>— Эскалоп с гарниром на выбор</w:t>
      </w:r>
    </w:p>
    <w:p w:rsidR="00A42400" w:rsidRPr="00DF6339" w:rsidRDefault="00A42400" w:rsidP="00A42400">
      <w:r>
        <w:br/>
      </w:r>
      <w:r>
        <w:rPr>
          <w:rStyle w:val="a3"/>
        </w:rPr>
        <w:t>3.Десерт для каждого</w:t>
      </w:r>
      <w:r w:rsidR="00DF6339">
        <w:rPr>
          <w:rStyle w:val="a3"/>
        </w:rPr>
        <w:t xml:space="preserve"> на выбор</w:t>
      </w:r>
      <w:r>
        <w:rPr>
          <w:rStyle w:val="a3"/>
        </w:rPr>
        <w:t>:</w:t>
      </w:r>
      <w:r>
        <w:t xml:space="preserve"> </w:t>
      </w:r>
      <w:r>
        <w:br/>
      </w:r>
      <w:r>
        <w:br/>
        <w:t>— блинчики в ассортименте</w:t>
      </w:r>
      <w:r>
        <w:br/>
        <w:t>- мороженое в ассортименте</w:t>
      </w:r>
      <w:r>
        <w:br/>
      </w:r>
      <w:r>
        <w:br/>
      </w:r>
      <w:r>
        <w:rPr>
          <w:rStyle w:val="a3"/>
        </w:rPr>
        <w:t>4.Напиток на выбор для каждого:</w:t>
      </w:r>
      <w:r>
        <w:t xml:space="preserve"> </w:t>
      </w:r>
      <w:r>
        <w:br/>
      </w:r>
      <w:r>
        <w:br/>
        <w:t xml:space="preserve">— 1 бутылка столового вина </w:t>
      </w:r>
      <w:r>
        <w:br/>
        <w:t xml:space="preserve">- 4 коктейля </w:t>
      </w:r>
      <w:r>
        <w:rPr>
          <w:lang w:val="en-US"/>
        </w:rPr>
        <w:t>Long</w:t>
      </w:r>
      <w:r w:rsidRPr="00342B4D">
        <w:t xml:space="preserve"> </w:t>
      </w:r>
      <w:r>
        <w:rPr>
          <w:lang w:val="en-US"/>
        </w:rPr>
        <w:t>drink</w:t>
      </w:r>
    </w:p>
    <w:p w:rsidR="00A42400" w:rsidRPr="00A42400" w:rsidRDefault="00A42400">
      <w:pPr>
        <w:rPr>
          <w:sz w:val="36"/>
          <w:szCs w:val="36"/>
        </w:rPr>
      </w:pPr>
    </w:p>
    <w:sectPr w:rsidR="00A42400" w:rsidRPr="00A42400" w:rsidSect="00D23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2400"/>
    <w:rsid w:val="00A42400"/>
    <w:rsid w:val="00D231C5"/>
    <w:rsid w:val="00DF6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2400"/>
    <w:rPr>
      <w:b/>
      <w:bCs/>
    </w:rPr>
  </w:style>
  <w:style w:type="character" w:customStyle="1" w:styleId="apple-converted-space">
    <w:name w:val="apple-converted-space"/>
    <w:basedOn w:val="a0"/>
    <w:rsid w:val="00DF6339"/>
  </w:style>
  <w:style w:type="paragraph" w:styleId="a4">
    <w:name w:val="List Paragraph"/>
    <w:basedOn w:val="a"/>
    <w:uiPriority w:val="34"/>
    <w:qFormat/>
    <w:rsid w:val="00DF63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2013-06-10T08:47:00Z</dcterms:created>
  <dcterms:modified xsi:type="dcterms:W3CDTF">2014-10-21T13:05:00Z</dcterms:modified>
</cp:coreProperties>
</file>