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55" w:rsidRDefault="00E83855" w:rsidP="00E83855">
      <w:r>
        <w:t xml:space="preserve">— консультация у уролога, </w:t>
      </w:r>
    </w:p>
    <w:p w:rsidR="00E83855" w:rsidRDefault="00E83855" w:rsidP="00E83855">
      <w:r>
        <w:t xml:space="preserve">— УЗИ мочеполовой системы (мочевой пузырь, почки, надпочечники) </w:t>
      </w:r>
    </w:p>
    <w:p w:rsidR="00E83855" w:rsidRDefault="00E83855" w:rsidP="00E83855">
      <w:r>
        <w:t xml:space="preserve">— УЗИ предстательной железы, </w:t>
      </w:r>
    </w:p>
    <w:p w:rsidR="00E83855" w:rsidRDefault="00E83855" w:rsidP="00E83855">
      <w:r>
        <w:t xml:space="preserve">— забор анализов, </w:t>
      </w:r>
    </w:p>
    <w:p w:rsidR="00E83855" w:rsidRDefault="00E83855" w:rsidP="00E83855">
      <w:r>
        <w:t xml:space="preserve">— экспресс-определение уровня сахара в крови, </w:t>
      </w:r>
    </w:p>
    <w:p w:rsidR="00E83855" w:rsidRDefault="00E83855" w:rsidP="00E83855">
      <w:r>
        <w:t xml:space="preserve">— экспресс-определение уровня ацетона, </w:t>
      </w:r>
      <w:proofErr w:type="spellStart"/>
      <w:r>
        <w:t>кетановых</w:t>
      </w:r>
      <w:proofErr w:type="spellEnd"/>
      <w:r>
        <w:t xml:space="preserve"> тел и глюкозы в моче, </w:t>
      </w:r>
    </w:p>
    <w:p w:rsidR="00E83855" w:rsidRDefault="00E83855" w:rsidP="00E83855">
      <w:r>
        <w:t xml:space="preserve">— постановка диагноза, </w:t>
      </w:r>
    </w:p>
    <w:p w:rsidR="00E83855" w:rsidRDefault="00E83855" w:rsidP="00E83855">
      <w:r>
        <w:t xml:space="preserve">— составление индивидуальной программы дальнейшего обследования (при необходимости), </w:t>
      </w:r>
    </w:p>
    <w:p w:rsidR="00E83855" w:rsidRDefault="00E83855" w:rsidP="00E83855">
      <w:r>
        <w:t xml:space="preserve">— определение тактики лечения в зависимости от выявленной патологии, </w:t>
      </w:r>
    </w:p>
    <w:p w:rsidR="005E0A55" w:rsidRDefault="00E83855" w:rsidP="00E83855">
      <w:r>
        <w:t>— выписка из амбулаторной карты.</w:t>
      </w:r>
    </w:p>
    <w:sectPr w:rsidR="005E0A55" w:rsidSect="005E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855"/>
    <w:rsid w:val="005E0A55"/>
    <w:rsid w:val="00E8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2013-04-25T11:50:00Z</dcterms:created>
  <dcterms:modified xsi:type="dcterms:W3CDTF">2013-04-25T11:51:00Z</dcterms:modified>
</cp:coreProperties>
</file>