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22" w:rsidRPr="00CC6EF4" w:rsidRDefault="00F96222" w:rsidP="00F96222">
      <w:r w:rsidRPr="00CC6EF4">
        <w:t>Ради своих любимых вы готовы свернуть горы, но не знаете, что купить второй половине на праздник? Ничего оригинального не приходит в голову, а романтический ужин при свечах или хороший сувенир – не вариант? Мы предлагаем вам, большой ассортимент небанальных подарков на все случаи жизни по доступным ценам. Дарить радость любимому стало еще проще!</w:t>
      </w:r>
    </w:p>
    <w:p w:rsidR="00F96222" w:rsidRPr="00CC6EF4" w:rsidRDefault="00F96222" w:rsidP="00F96222">
      <w:r w:rsidRPr="00CC6EF4">
        <w:t>Романтические подарки могут быть разными. Никто, кроме вас, не знает, что действительно поднимет настроение второй половинке.</w:t>
      </w:r>
    </w:p>
    <w:p w:rsidR="00F96222" w:rsidRPr="00CC6EF4" w:rsidRDefault="00F96222" w:rsidP="00F96222">
      <w:r w:rsidRPr="00CC6EF4">
        <w:t xml:space="preserve">Любить друг друга – это прекрасно! Мы создали все, чтобы ваша любовь находила свое </w:t>
      </w:r>
      <w:r w:rsidR="00CC6EF4" w:rsidRPr="00CC6EF4">
        <w:t>выражение,</w:t>
      </w:r>
      <w:r w:rsidRPr="00CC6EF4">
        <w:t xml:space="preserve"> и вы могли радовать и заботиться о второй половине.</w:t>
      </w:r>
    </w:p>
    <w:p w:rsidR="007D7664" w:rsidRDefault="007D7664" w:rsidP="007D7664"/>
    <w:p w:rsidR="00B65701" w:rsidRPr="00F96222" w:rsidRDefault="00F60909" w:rsidP="007D7664">
      <w:pPr>
        <w:pStyle w:val="1"/>
      </w:pPr>
      <w:r w:rsidRPr="00F96222">
        <w:t>Как сделать ваш союз крепче</w:t>
      </w:r>
    </w:p>
    <w:p w:rsidR="00F60909" w:rsidRPr="00F96222" w:rsidRDefault="00CE0EF8" w:rsidP="00F96222">
      <w:r w:rsidRPr="00CC6EF4">
        <w:rPr>
          <w:noProof/>
          <w:color w:val="FF000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215900</wp:posOffset>
            </wp:positionV>
            <wp:extent cx="2493645" cy="3526790"/>
            <wp:effectExtent l="19050" t="0" r="1905" b="0"/>
            <wp:wrapTight wrapText="bothSides">
              <wp:wrapPolygon edited="0">
                <wp:start x="-165" y="0"/>
                <wp:lineTo x="-165" y="21468"/>
                <wp:lineTo x="21617" y="21468"/>
                <wp:lineTo x="21617" y="0"/>
                <wp:lineTo x="-165" y="0"/>
              </wp:wrapPolygon>
            </wp:wrapTight>
            <wp:docPr id="10" name="Рисунок 3" descr="E:\Марине_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арине_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352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7FB6" w:rsidRPr="00F96222">
        <w:t xml:space="preserve">С глубокой древности, женщина являлась хранительницей очага. </w:t>
      </w:r>
      <w:r w:rsidR="0091256D" w:rsidRPr="00F96222">
        <w:t xml:space="preserve">Она является тем связующим звеном, что укрепляет союз двоих. Именно в женщине воплощено в большей степени: терпимость, чувствительность…. </w:t>
      </w:r>
      <w:r w:rsidR="00E843CA" w:rsidRPr="00F96222">
        <w:t>В канун грядущих праздников: День защитника отечества, День влюблённых</w:t>
      </w:r>
      <w:r w:rsidR="0091256D" w:rsidRPr="00F96222">
        <w:t>, вы</w:t>
      </w:r>
      <w:r w:rsidR="00E843CA" w:rsidRPr="00F96222">
        <w:t xml:space="preserve"> женщины </w:t>
      </w:r>
      <w:r w:rsidR="0091256D" w:rsidRPr="00F96222">
        <w:t>можете поймать двух зайцев сразу. Сделайте подарок мужу или своему избраннику, которое в свою очередь будет для него руководством для действия по укреплению ваших отношений.</w:t>
      </w:r>
      <w:r w:rsidR="00F60909" w:rsidRPr="00F96222">
        <w:t xml:space="preserve"> </w:t>
      </w:r>
      <w:r w:rsidR="00E843CA" w:rsidRPr="00F96222">
        <w:t xml:space="preserve">А Вы, мужчины помните, что 8 марта не за горами! Любой женщине будет приятно осознавать, получив данный прогноз в красочном оформлении, что для вас очень важно укрепление отношений со своей половинкой. </w:t>
      </w:r>
      <w:r w:rsidR="00F60909" w:rsidRPr="00F96222">
        <w:t>Только если двое пожелают сохранить любовь, то им будет помогать сама судьба. Наши рекомендации помогут сделать Ваш союз крепче. Для расчета необходимы полные даты рождения Вас и партнера ( ЧЧ, ММ, ГГГГ).</w:t>
      </w:r>
      <w:r w:rsidR="00B65701" w:rsidRPr="00F96222">
        <w:t xml:space="preserve"> </w:t>
      </w:r>
      <w:r w:rsidR="00F60909" w:rsidRPr="00F96222">
        <w:t>Рекомендации высылаются в дизайнерском оформлении и могут вписаться в ваш интерьер в виде красивого панно.</w:t>
      </w:r>
      <w:r w:rsidR="00B65701" w:rsidRPr="00F96222">
        <w:t xml:space="preserve"> </w:t>
      </w:r>
      <w:r w:rsidR="00F60909" w:rsidRPr="00F96222">
        <w:t xml:space="preserve">Если вы дочитали эту статью до конца, просто выключите компьютер, подумайте много ли времени вы уделяете своему партнеру и начните делать союз крепче прямо сейчас! </w:t>
      </w:r>
    </w:p>
    <w:sectPr w:rsidR="00F60909" w:rsidRPr="00F96222" w:rsidSect="000F5AFF">
      <w:foot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931" w:rsidRDefault="00490931" w:rsidP="00BB6A81">
      <w:pPr>
        <w:spacing w:after="0" w:line="240" w:lineRule="auto"/>
      </w:pPr>
      <w:r>
        <w:separator/>
      </w:r>
    </w:p>
  </w:endnote>
  <w:endnote w:type="continuationSeparator" w:id="0">
    <w:p w:rsidR="00490931" w:rsidRDefault="00490931" w:rsidP="00BB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314799"/>
      <w:docPartObj>
        <w:docPartGallery w:val="Page Numbers (Bottom of Page)"/>
        <w:docPartUnique/>
      </w:docPartObj>
    </w:sdtPr>
    <w:sdtContent>
      <w:p w:rsidR="00E843CA" w:rsidRDefault="00AC11C2">
        <w:pPr>
          <w:pStyle w:val="a9"/>
          <w:jc w:val="right"/>
        </w:pPr>
        <w:fldSimple w:instr=" PAGE   \* MERGEFORMAT ">
          <w:r w:rsidR="00CC6EF4">
            <w:rPr>
              <w:noProof/>
            </w:rPr>
            <w:t>1</w:t>
          </w:r>
        </w:fldSimple>
      </w:p>
    </w:sdtContent>
  </w:sdt>
  <w:p w:rsidR="00E843CA" w:rsidRDefault="00E843C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931" w:rsidRDefault="00490931" w:rsidP="00BB6A81">
      <w:pPr>
        <w:spacing w:after="0" w:line="240" w:lineRule="auto"/>
      </w:pPr>
      <w:r>
        <w:separator/>
      </w:r>
    </w:p>
  </w:footnote>
  <w:footnote w:type="continuationSeparator" w:id="0">
    <w:p w:rsidR="00490931" w:rsidRDefault="00490931" w:rsidP="00BB6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0A8"/>
    <w:rsid w:val="00080BA2"/>
    <w:rsid w:val="000C27D0"/>
    <w:rsid w:val="000F5AFF"/>
    <w:rsid w:val="00197FB6"/>
    <w:rsid w:val="003324A8"/>
    <w:rsid w:val="0038496D"/>
    <w:rsid w:val="003E2813"/>
    <w:rsid w:val="00490931"/>
    <w:rsid w:val="004B64F0"/>
    <w:rsid w:val="004F00AC"/>
    <w:rsid w:val="00504DE8"/>
    <w:rsid w:val="005817E6"/>
    <w:rsid w:val="007D7664"/>
    <w:rsid w:val="0091256D"/>
    <w:rsid w:val="009F3197"/>
    <w:rsid w:val="00AC11C2"/>
    <w:rsid w:val="00B213E5"/>
    <w:rsid w:val="00B52628"/>
    <w:rsid w:val="00B65701"/>
    <w:rsid w:val="00B84E1C"/>
    <w:rsid w:val="00BA00A8"/>
    <w:rsid w:val="00BB6A81"/>
    <w:rsid w:val="00CC6EF4"/>
    <w:rsid w:val="00CE0EF8"/>
    <w:rsid w:val="00E843CA"/>
    <w:rsid w:val="00EB3C26"/>
    <w:rsid w:val="00F60909"/>
    <w:rsid w:val="00F9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AC"/>
  </w:style>
  <w:style w:type="paragraph" w:styleId="1">
    <w:name w:val="heading 1"/>
    <w:basedOn w:val="a"/>
    <w:next w:val="a"/>
    <w:link w:val="10"/>
    <w:uiPriority w:val="9"/>
    <w:qFormat/>
    <w:rsid w:val="00BA0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A00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A00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semiHidden/>
    <w:rsid w:val="00F60909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F609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BB6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6A81"/>
  </w:style>
  <w:style w:type="paragraph" w:styleId="a9">
    <w:name w:val="footer"/>
    <w:basedOn w:val="a"/>
    <w:link w:val="aa"/>
    <w:uiPriority w:val="99"/>
    <w:unhideWhenUsed/>
    <w:rsid w:val="00BB6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6A81"/>
  </w:style>
  <w:style w:type="paragraph" w:styleId="ab">
    <w:name w:val="Normal (Web)"/>
    <w:basedOn w:val="a"/>
    <w:uiPriority w:val="99"/>
    <w:semiHidden/>
    <w:unhideWhenUsed/>
    <w:rsid w:val="00F9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7664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7D76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Admin</cp:lastModifiedBy>
  <cp:revision>2</cp:revision>
  <dcterms:created xsi:type="dcterms:W3CDTF">2013-02-14T09:06:00Z</dcterms:created>
  <dcterms:modified xsi:type="dcterms:W3CDTF">2013-02-14T09:06:00Z</dcterms:modified>
</cp:coreProperties>
</file>