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Ind w:w="108" w:type="dxa"/>
        <w:tblLook w:val="04A0"/>
      </w:tblPr>
      <w:tblGrid>
        <w:gridCol w:w="8833"/>
        <w:gridCol w:w="1068"/>
        <w:gridCol w:w="1263"/>
      </w:tblGrid>
      <w:tr w:rsidR="00FB7F12" w:rsidRPr="00FB7F12" w:rsidTr="00796211">
        <w:trPr>
          <w:trHeight w:val="415"/>
        </w:trPr>
        <w:tc>
          <w:tcPr>
            <w:tcW w:w="11164" w:type="dxa"/>
            <w:gridSpan w:val="3"/>
            <w:shd w:val="clear" w:color="auto" w:fill="auto"/>
            <w:noWrap/>
            <w:vAlign w:val="bottom"/>
            <w:hideMark/>
          </w:tcPr>
          <w:p w:rsidR="00FB7F12" w:rsidRDefault="00A12933" w:rsidP="00A12933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  <w:r>
              <w:rPr>
                <w:rFonts w:ascii="Ceremonious Two" w:hAnsi="Ceremonious Two" w:cs="Times New Roman"/>
                <w:b/>
                <w:sz w:val="72"/>
                <w:szCs w:val="72"/>
              </w:rPr>
              <w:t xml:space="preserve">Кофейная </w:t>
            </w:r>
            <w:r w:rsidRPr="00FB7F12">
              <w:rPr>
                <w:rFonts w:ascii="Ceremonious Two" w:hAnsi="Ceremonious Two" w:cs="Times New Roman"/>
                <w:b/>
                <w:sz w:val="72"/>
                <w:szCs w:val="72"/>
              </w:rPr>
              <w:t>карта</w:t>
            </w:r>
          </w:p>
          <w:p w:rsidR="00A25A4D" w:rsidRDefault="00A25A4D" w:rsidP="00A12933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</w:p>
          <w:p w:rsidR="00A25A4D" w:rsidRPr="00FB7F12" w:rsidRDefault="00A25A4D" w:rsidP="00A1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proofErr w:type="spellStart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Американо</w:t>
            </w:r>
            <w:proofErr w:type="spellEnd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A25A4D" w:rsidRPr="00A25A4D" w:rsidRDefault="00A25A4D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Классический черный кофе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F550A" w:rsidRDefault="00A25A4D" w:rsidP="00A25A4D">
            <w:pPr>
              <w:spacing w:after="0" w:line="240" w:lineRule="auto"/>
              <w:jc w:val="center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 xml:space="preserve">     150</w:t>
            </w:r>
          </w:p>
          <w:p w:rsidR="00FB7F12" w:rsidRPr="00FB7F12" w:rsidRDefault="00A25A4D" w:rsidP="00A25A4D">
            <w:pPr>
              <w:spacing w:after="0" w:line="240" w:lineRule="auto"/>
              <w:jc w:val="center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F550A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70р</w:t>
            </w:r>
          </w:p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.</w:t>
            </w:r>
          </w:p>
        </w:tc>
      </w:tr>
      <w:tr w:rsidR="00FB7F12" w:rsidRPr="00FB7F12" w:rsidTr="00A25A4D">
        <w:trPr>
          <w:trHeight w:val="374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Default="00A25A4D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Мокко</w:t>
            </w:r>
          </w:p>
          <w:p w:rsidR="00A25A4D" w:rsidRPr="00A25A4D" w:rsidRDefault="00A25A4D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Классический мокко: </w:t>
            </w:r>
            <w:proofErr w:type="spellStart"/>
            <w:r>
              <w:rPr>
                <w:rFonts w:ascii="ZhikharevC" w:hAnsi="ZhikharevC" w:cs="Times New Roman"/>
                <w:b/>
                <w:sz w:val="36"/>
                <w:szCs w:val="36"/>
              </w:rPr>
              <w:t>эспрессо</w:t>
            </w:r>
            <w:proofErr w:type="spellEnd"/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 и горячий темный шоколад           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Default="00A25A4D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200</w:t>
            </w:r>
          </w:p>
          <w:p w:rsidR="00A25A4D" w:rsidRPr="00FB7F12" w:rsidRDefault="00A25A4D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F550A" w:rsidRDefault="00A25A4D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120р</w:t>
            </w:r>
          </w:p>
          <w:p w:rsidR="00FB7F12" w:rsidRPr="00FB7F12" w:rsidRDefault="00A25A4D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.</w:t>
            </w: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Капуччино</w:t>
            </w:r>
            <w:proofErr w:type="spellEnd"/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A25A4D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A25A4D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1</w:t>
            </w:r>
            <w:r w:rsidR="00A25A4D">
              <w:rPr>
                <w:rFonts w:ascii="Andantino script" w:hAnsi="Andantino script" w:cs="Times New Roman"/>
                <w:b/>
                <w:sz w:val="32"/>
                <w:szCs w:val="32"/>
              </w:rPr>
              <w:t>2</w:t>
            </w: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0р.</w:t>
            </w:r>
          </w:p>
        </w:tc>
      </w:tr>
      <w:tr w:rsidR="00FB7F12" w:rsidRPr="00FB7F12" w:rsidTr="00796211">
        <w:trPr>
          <w:trHeight w:val="180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A25A4D" w:rsidRDefault="00A25A4D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Кофе </w:t>
            </w:r>
            <w:proofErr w:type="gramStart"/>
            <w:r>
              <w:rPr>
                <w:rFonts w:ascii="ZhikharevC" w:hAnsi="ZhikharevC" w:cs="Times New Roman"/>
                <w:b/>
                <w:sz w:val="36"/>
                <w:szCs w:val="36"/>
              </w:rPr>
              <w:t>со</w:t>
            </w:r>
            <w:proofErr w:type="gramEnd"/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 взбитой молочной пеной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proofErr w:type="spellStart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Латте</w:t>
            </w:r>
            <w:proofErr w:type="spellEnd"/>
          </w:p>
          <w:p w:rsidR="00A25A4D" w:rsidRPr="00A25A4D" w:rsidRDefault="00A25A4D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Большая чашка кофе  </w:t>
            </w:r>
            <w:proofErr w:type="gramStart"/>
            <w:r>
              <w:rPr>
                <w:rFonts w:ascii="ZhikharevC" w:hAnsi="ZhikharevC" w:cs="Times New Roman"/>
                <w:b/>
                <w:sz w:val="36"/>
                <w:szCs w:val="36"/>
              </w:rPr>
              <w:t>со</w:t>
            </w:r>
            <w:proofErr w:type="gramEnd"/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 взбитой молочной пеной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Default="00A25A4D" w:rsidP="00A25A4D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  <w:p w:rsidR="00A25A4D" w:rsidRPr="00FB7F12" w:rsidRDefault="00A25A4D" w:rsidP="00A25A4D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Default="00A25A4D" w:rsidP="00A25A4D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120</w:t>
            </w:r>
            <w:r w:rsidR="00FB7F12"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р.</w:t>
            </w:r>
          </w:p>
          <w:p w:rsidR="00A25A4D" w:rsidRPr="00FB7F12" w:rsidRDefault="00A25A4D" w:rsidP="00A25A4D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B7F12" w:rsidRPr="00FB7F12" w:rsidTr="00796211">
        <w:trPr>
          <w:trHeight w:val="174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</w:p>
          <w:p w:rsidR="003F550A" w:rsidRPr="003F550A" w:rsidRDefault="003F550A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Кофе </w:t>
            </w:r>
            <w:proofErr w:type="gramStart"/>
            <w:r>
              <w:rPr>
                <w:rFonts w:ascii="ZhikharevC" w:hAnsi="ZhikharevC" w:cs="Times New Roman"/>
                <w:b/>
                <w:sz w:val="36"/>
                <w:szCs w:val="36"/>
              </w:rPr>
              <w:t>с</w:t>
            </w:r>
            <w:proofErr w:type="gramEnd"/>
            <w:r>
              <w:rPr>
                <w:rFonts w:ascii="ZhikharevC" w:hAnsi="ZhikharevC" w:cs="Times New Roman"/>
                <w:b/>
                <w:sz w:val="36"/>
                <w:szCs w:val="36"/>
              </w:rPr>
              <w:t xml:space="preserve"> мороженным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3F550A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125</w:t>
            </w:r>
          </w:p>
          <w:p w:rsidR="003F550A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3F550A" w:rsidRPr="00FB7F12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3F550A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3F550A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120р</w:t>
            </w:r>
          </w:p>
          <w:p w:rsidR="00FB7F12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.</w:t>
            </w:r>
          </w:p>
          <w:p w:rsidR="003F550A" w:rsidRPr="00FB7F12" w:rsidRDefault="003F550A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Ристретто</w:t>
            </w:r>
            <w:proofErr w:type="spellEnd"/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70р.</w:t>
            </w:r>
          </w:p>
        </w:tc>
      </w:tr>
      <w:tr w:rsidR="00FB7F12" w:rsidRPr="00FB7F12" w:rsidTr="00796211">
        <w:trPr>
          <w:trHeight w:val="168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Романо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70р.</w:t>
            </w:r>
          </w:p>
        </w:tc>
      </w:tr>
      <w:tr w:rsidR="00FB7F12" w:rsidRPr="00FB7F12" w:rsidTr="00796211">
        <w:trPr>
          <w:trHeight w:val="176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B7F12" w:rsidRPr="00FB7F12" w:rsidTr="00796211">
        <w:trPr>
          <w:trHeight w:val="375"/>
        </w:trPr>
        <w:tc>
          <w:tcPr>
            <w:tcW w:w="883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proofErr w:type="spellStart"/>
            <w:r w:rsidRPr="00FB7F12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Эспрессо</w:t>
            </w:r>
            <w:proofErr w:type="spellEnd"/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FB7F12" w:rsidRPr="00FB7F12" w:rsidRDefault="00FB7F12" w:rsidP="00FB7F12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B7F12">
              <w:rPr>
                <w:rFonts w:ascii="Andantino script" w:hAnsi="Andantino script" w:cs="Times New Roman"/>
                <w:b/>
                <w:sz w:val="32"/>
                <w:szCs w:val="32"/>
              </w:rPr>
              <w:t>70р.</w:t>
            </w:r>
          </w:p>
        </w:tc>
      </w:tr>
    </w:tbl>
    <w:p w:rsidR="00A70DB5" w:rsidRDefault="00A70DB5"/>
    <w:p w:rsidR="00A70DB5" w:rsidRDefault="00A70DB5"/>
    <w:tbl>
      <w:tblPr>
        <w:tblW w:w="11164" w:type="dxa"/>
        <w:tblInd w:w="108" w:type="dxa"/>
        <w:tblLook w:val="04A0"/>
      </w:tblPr>
      <w:tblGrid>
        <w:gridCol w:w="8632"/>
        <w:gridCol w:w="1188"/>
        <w:gridCol w:w="1344"/>
      </w:tblGrid>
      <w:tr w:rsidR="000F6BDF" w:rsidRPr="000F6BDF" w:rsidTr="00470AB4">
        <w:trPr>
          <w:trHeight w:val="645"/>
        </w:trPr>
        <w:tc>
          <w:tcPr>
            <w:tcW w:w="11164" w:type="dxa"/>
            <w:gridSpan w:val="3"/>
            <w:shd w:val="clear" w:color="auto" w:fill="auto"/>
            <w:noWrap/>
            <w:vAlign w:val="bottom"/>
            <w:hideMark/>
          </w:tcPr>
          <w:p w:rsidR="000F6BDF" w:rsidRPr="000F6BDF" w:rsidRDefault="00A12933" w:rsidP="00A12933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  <w:r>
              <w:rPr>
                <w:rFonts w:ascii="Ceremonious Two" w:hAnsi="Ceremonious Two" w:cs="Times New Roman"/>
                <w:b/>
                <w:sz w:val="72"/>
                <w:szCs w:val="72"/>
              </w:rPr>
              <w:t xml:space="preserve">Чайная </w:t>
            </w:r>
            <w:r w:rsidRPr="000F6BDF">
              <w:rPr>
                <w:rFonts w:ascii="Ceremonious Two" w:hAnsi="Ceremonious Two" w:cs="Times New Roman"/>
                <w:b/>
                <w:sz w:val="72"/>
                <w:szCs w:val="72"/>
              </w:rPr>
              <w:t>карта</w:t>
            </w: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Чай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Гринфилд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  в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ассортименте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50р.</w:t>
            </w: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«Эрл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Грей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Превосходный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» (Earl Grey Superior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 xml:space="preserve"> Darjeeling Tea)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lastRenderedPageBreak/>
              <w:t xml:space="preserve">Классический черный </w:t>
            </w:r>
            <w:proofErr w:type="gram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чай</w:t>
            </w:r>
            <w:proofErr w:type="gram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 ароматизированный бергамотом.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«Лесные ягоды» (Berries of the Forest)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A12933" w:rsidRPr="000F6BDF" w:rsidTr="00470AB4">
        <w:trPr>
          <w:trHeight w:val="974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ягоды бузины, черника, кусочки малины, ежевика, земляника, </w:t>
            </w:r>
            <w:proofErr w:type="gram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натуральный</w:t>
            </w:r>
            <w:proofErr w:type="gram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ароматизатор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226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A12933" w:rsidRPr="000F6BDF" w:rsidTr="00470AB4">
        <w:trPr>
          <w:trHeight w:val="450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«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Пу-Эр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» (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Pu-Erh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4937C5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4937C5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A12933" w:rsidRPr="000F6BDF" w:rsidTr="00470AB4">
        <w:trPr>
          <w:trHeight w:val="974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Красный чай. Специально ферментированный чай с типичным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«земляным»,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слегка сладковатым привкусом.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</w:tbl>
    <w:p w:rsidR="00934467" w:rsidRDefault="00934467"/>
    <w:tbl>
      <w:tblPr>
        <w:tblW w:w="11164" w:type="dxa"/>
        <w:tblInd w:w="108" w:type="dxa"/>
        <w:tblLook w:val="04A0"/>
      </w:tblPr>
      <w:tblGrid>
        <w:gridCol w:w="8632"/>
        <w:gridCol w:w="1188"/>
        <w:gridCol w:w="1344"/>
      </w:tblGrid>
      <w:tr w:rsidR="000F6BDF" w:rsidRPr="000F6BDF" w:rsidTr="00470AB4">
        <w:trPr>
          <w:trHeight w:val="482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7962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«Черника и ягоды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Асаи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» (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Black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Tea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Acai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&amp; 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Blueberry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752124" w:rsidRPr="000F6BDF" w:rsidTr="00470AB4">
        <w:trPr>
          <w:trHeight w:val="1092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Черный чай с добавлением черники и </w:t>
            </w:r>
            <w:proofErr w:type="spellStart"/>
            <w:proofErr w:type="gram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чудо-ягод</w:t>
            </w:r>
            <w:proofErr w:type="spellEnd"/>
            <w:proofErr w:type="gram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асаи</w:t>
            </w:r>
            <w:proofErr w:type="spell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, прямо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 xml:space="preserve"> с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тропических лесов Амазонки, что на севере Бразилии.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93446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«Клубника и ягоды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Годжи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» (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Black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Goji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&amp; 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  <w:lang w:val="en-US"/>
              </w:rPr>
              <w:t>Strawberry</w:t>
            </w: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752124" w:rsidRPr="000F6BDF" w:rsidTr="00470AB4">
        <w:trPr>
          <w:trHeight w:val="196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Ароматный черный чай с клубникой и ягодами </w:t>
            </w:r>
            <w:proofErr w:type="spell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годжи</w:t>
            </w:r>
            <w:proofErr w:type="spell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. 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 xml:space="preserve">Эти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необычные ягоды – тибетский барбарис, растущий в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 xml:space="preserve"> Гималаях,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имеющих в своем составе наибольшее количество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 xml:space="preserve"> питательных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веществ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752124" w:rsidRPr="000F6BDF" w:rsidRDefault="00752124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288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Молочный</w:t>
            </w:r>
            <w:proofErr w:type="gram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улун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с морозного пика (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Най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Сян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Дун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 Дин)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A12933" w:rsidRPr="000F6BDF" w:rsidTr="00470AB4">
        <w:trPr>
          <w:trHeight w:val="2436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A12933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proofErr w:type="spell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lastRenderedPageBreak/>
              <w:t>Среднеферм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>ентированный</w:t>
            </w:r>
            <w:proofErr w:type="spellEnd"/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тайваньский  </w:t>
            </w:r>
            <w:proofErr w:type="spellStart"/>
            <w:r w:rsidR="00752124">
              <w:rPr>
                <w:rFonts w:ascii="Andantino script" w:hAnsi="Andantino script" w:cs="Times New Roman"/>
                <w:sz w:val="40"/>
                <w:szCs w:val="40"/>
              </w:rPr>
              <w:t>улун</w:t>
            </w:r>
            <w:proofErr w:type="spellEnd"/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.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Нота молока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присутствует во вкусе и аромате этого чая, не конкурируя с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основным вкусом чая, н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о придавая ему приятные нюансы. Чай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мягко тонизирует нервную систему, является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антистрессором</w:t>
            </w:r>
            <w:proofErr w:type="spell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 и антидепрессантом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0F6BDF" w:rsidRPr="000F6BDF" w:rsidTr="00470AB4">
        <w:trPr>
          <w:trHeight w:val="375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 xml:space="preserve">Жасминовые жемчужины дракона (Моли Лун </w:t>
            </w:r>
            <w:proofErr w:type="spellStart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Чжу</w:t>
            </w:r>
            <w:proofErr w:type="spellEnd"/>
            <w:r w:rsidRPr="000F6BDF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400/600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0F6BDF" w:rsidRPr="000F6BDF" w:rsidRDefault="000F6BDF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F6BDF">
              <w:rPr>
                <w:rFonts w:ascii="Andantino script" w:hAnsi="Andantino script" w:cs="Times New Roman"/>
                <w:b/>
                <w:sz w:val="32"/>
                <w:szCs w:val="32"/>
              </w:rPr>
              <w:t>150/180р.</w:t>
            </w:r>
          </w:p>
        </w:tc>
      </w:tr>
      <w:tr w:rsidR="00A12933" w:rsidRPr="000F6BDF" w:rsidTr="00470AB4">
        <w:trPr>
          <w:trHeight w:val="2548"/>
        </w:trPr>
        <w:tc>
          <w:tcPr>
            <w:tcW w:w="8632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Замечательный зеленый  чай, скрученный в форме жемчужин,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ароматизирован цветами чайного жасмина. Благодаря жасмину</w:t>
            </w:r>
          </w:p>
          <w:p w:rsidR="00A12933" w:rsidRPr="000F6BDF" w:rsidRDefault="00A12933" w:rsidP="000F6BDF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обладает согревающим действием, </w:t>
            </w:r>
            <w:proofErr w:type="gramStart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хорош</w:t>
            </w:r>
            <w:proofErr w:type="gramEnd"/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 xml:space="preserve"> в сырую погоду. 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Дарит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оригинальный вкус качественного зеленого чая и нежный аромат</w:t>
            </w:r>
            <w:r w:rsidR="00752124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0F6BDF">
              <w:rPr>
                <w:rFonts w:ascii="Andantino script" w:hAnsi="Andantino script" w:cs="Times New Roman"/>
                <w:sz w:val="40"/>
                <w:szCs w:val="40"/>
              </w:rPr>
              <w:t>жасмина.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A12933" w:rsidRPr="000F6BDF" w:rsidRDefault="00A12933" w:rsidP="000F6BDF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</w:tbl>
    <w:p w:rsidR="00240F3C" w:rsidRDefault="00240F3C"/>
    <w:sectPr w:rsidR="00240F3C" w:rsidSect="00A70DB5">
      <w:pgSz w:w="11906" w:h="16838"/>
      <w:pgMar w:top="382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Zhikharev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B7F12"/>
    <w:rsid w:val="000F6BDF"/>
    <w:rsid w:val="00240F3C"/>
    <w:rsid w:val="002E22D9"/>
    <w:rsid w:val="00385053"/>
    <w:rsid w:val="003F550A"/>
    <w:rsid w:val="00470AB4"/>
    <w:rsid w:val="00752124"/>
    <w:rsid w:val="00796211"/>
    <w:rsid w:val="00934467"/>
    <w:rsid w:val="00A12933"/>
    <w:rsid w:val="00A25A4D"/>
    <w:rsid w:val="00A41DA5"/>
    <w:rsid w:val="00A70DB5"/>
    <w:rsid w:val="00FB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BOSS</cp:lastModifiedBy>
  <cp:revision>10</cp:revision>
  <dcterms:created xsi:type="dcterms:W3CDTF">2012-04-09T01:45:00Z</dcterms:created>
  <dcterms:modified xsi:type="dcterms:W3CDTF">2012-04-09T11:02:00Z</dcterms:modified>
</cp:coreProperties>
</file>