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2" w:leader="none"/>
          <w:tab w:val="left" w:pos="9214" w:leader="none"/>
          <w:tab w:val="left" w:pos="9356" w:leader="none"/>
        </w:tabs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i/>
          <w:color w:val="FFFFFF"/>
          <w:spacing w:val="0"/>
          <w:position w:val="0"/>
          <w:sz w:val="62"/>
          <w:shd w:fill="auto" w:val="clear"/>
        </w:rPr>
      </w:pPr>
      <w:r>
        <w:rPr>
          <w:rFonts w:ascii="Cambria" w:hAnsi="Cambria" w:cs="Cambria" w:eastAsia="Cambria"/>
          <w:b/>
          <w:i/>
          <w:color w:val="FFFFFF"/>
          <w:spacing w:val="0"/>
          <w:position w:val="0"/>
          <w:sz w:val="72"/>
          <w:shd w:fill="auto" w:val="clear"/>
        </w:rPr>
        <w:t xml:space="preserve">СПОРТ-БАР  </w:t>
      </w:r>
      <w:r>
        <w:rPr>
          <w:rFonts w:ascii="Cambria" w:hAnsi="Cambria" w:cs="Cambria" w:eastAsia="Cambria"/>
          <w:b/>
          <w:i/>
          <w:color w:val="FFFFFF"/>
          <w:spacing w:val="0"/>
          <w:position w:val="0"/>
          <w:sz w:val="72"/>
          <w:shd w:fill="auto" w:val="clear"/>
        </w:rPr>
        <w:t xml:space="preserve">«</w:t>
      </w:r>
      <w:r>
        <w:rPr>
          <w:rFonts w:ascii="Cambria" w:hAnsi="Cambria" w:cs="Cambria" w:eastAsia="Cambria"/>
          <w:b/>
          <w:i/>
          <w:color w:val="FFFFFF"/>
          <w:spacing w:val="0"/>
          <w:position w:val="0"/>
          <w:sz w:val="72"/>
          <w:shd w:fill="auto" w:val="clear"/>
        </w:rPr>
        <w:t xml:space="preserve">ФАНАТ</w:t>
      </w:r>
      <w:r>
        <w:rPr>
          <w:rFonts w:ascii="Cambria" w:hAnsi="Cambria" w:cs="Cambria" w:eastAsia="Cambria"/>
          <w:b/>
          <w:i/>
          <w:color w:val="FFFFFF"/>
          <w:spacing w:val="0"/>
          <w:position w:val="0"/>
          <w:sz w:val="72"/>
          <w:shd w:fill="auto" w:val="clear"/>
        </w:rPr>
        <w:t xml:space="preserve">»</w:t>
      </w:r>
    </w:p>
    <w:p>
      <w:pPr>
        <w:tabs>
          <w:tab w:val="left" w:pos="9072" w:leader="none"/>
          <w:tab w:val="left" w:pos="9214" w:leader="none"/>
          <w:tab w:val="left" w:pos="9356" w:leader="none"/>
        </w:tabs>
        <w:spacing w:before="0" w:after="20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object w:dxaOrig="6609" w:dyaOrig="4996">
          <v:rect xmlns:o="urn:schemas-microsoft-com:office:office" xmlns:v="urn:schemas-microsoft-com:vml" id="rectole0000000000" style="width:330.450000pt;height:24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9072" w:leader="none"/>
          <w:tab w:val="left" w:pos="9214" w:leader="none"/>
          <w:tab w:val="left" w:pos="935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829"/>
        <w:gridCol w:w="706"/>
      </w:tblGrid>
      <w:tr>
        <w:trPr>
          <w:trHeight w:val="14185" w:hRule="auto"/>
          <w:jc w:val="left"/>
        </w:trPr>
        <w:tc>
          <w:tcPr>
            <w:tcW w:w="85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>
              <w:tblInd w:w="171" w:type="dxa"/>
            </w:tblPr>
            <w:tblGrid>
              <w:gridCol w:w="8138"/>
            </w:tblGrid>
            <w:tr>
              <w:trPr>
                <w:trHeight w:val="656" w:hRule="auto"/>
                <w:jc w:val="left"/>
              </w:trPr>
              <w:tc>
                <w:tcPr>
                  <w:tcW w:w="8138" w:type="dxa"/>
                  <w:tcBorders>
                    <w:top w:val="single" w:color="ffffff" w:sz="4"/>
                    <w:left w:val="single" w:color="ffffff" w:sz="4"/>
                    <w:bottom w:val="single" w:color="ffffff" w:sz="4"/>
                    <w:right w:val="single" w:color="ffffff" w:sz="4"/>
                  </w:tcBorders>
                  <w:shd w:color="auto" w:fill="c0504d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88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FFFFFF"/>
                      <w:spacing w:val="0"/>
                      <w:position w:val="0"/>
                      <w:sz w:val="48"/>
                      <w:shd w:fill="auto" w:val="clear"/>
                    </w:rPr>
                    <w:t xml:space="preserve">         </w:t>
                  </w:r>
                  <w:r>
                    <w:rPr>
                      <w:rFonts w:ascii="Cambria" w:hAnsi="Cambria" w:cs="Cambria" w:eastAsia="Cambria"/>
                      <w:b/>
                      <w:i/>
                      <w:color w:val="FFFFFF"/>
                      <w:spacing w:val="0"/>
                      <w:position w:val="0"/>
                      <w:sz w:val="48"/>
                      <w:shd w:fill="auto" w:val="clear"/>
                    </w:rPr>
                    <w:t xml:space="preserve">СПОРТ-БАР  </w:t>
                  </w:r>
                  <w:r>
                    <w:rPr>
                      <w:rFonts w:ascii="Cambria" w:hAnsi="Cambria" w:cs="Cambria" w:eastAsia="Cambria"/>
                      <w:b/>
                      <w:i/>
                      <w:color w:val="FFFFFF"/>
                      <w:spacing w:val="0"/>
                      <w:position w:val="0"/>
                      <w:sz w:val="48"/>
                      <w:shd w:fill="auto" w:val="clear"/>
                    </w:rPr>
                    <w:t xml:space="preserve">«</w:t>
                  </w:r>
                  <w:r>
                    <w:rPr>
                      <w:rFonts w:ascii="Cambria" w:hAnsi="Cambria" w:cs="Cambria" w:eastAsia="Cambria"/>
                      <w:b/>
                      <w:i/>
                      <w:color w:val="FFFFFF"/>
                      <w:spacing w:val="0"/>
                      <w:position w:val="0"/>
                      <w:sz w:val="48"/>
                      <w:shd w:fill="auto" w:val="clear"/>
                    </w:rPr>
                    <w:t xml:space="preserve">ФАНАТ</w:t>
                  </w:r>
                  <w:r>
                    <w:rPr>
                      <w:rFonts w:ascii="Cambria" w:hAnsi="Cambria" w:cs="Cambria" w:eastAsia="Cambria"/>
                      <w:b/>
                      <w:i/>
                      <w:color w:val="FFFFFF"/>
                      <w:spacing w:val="0"/>
                      <w:position w:val="0"/>
                      <w:sz w:val="48"/>
                      <w:shd w:fill="auto" w:val="clear"/>
                    </w:rPr>
                    <w:t xml:space="preserve">»</w:t>
                  </w:r>
                  <w:r>
                    <w:rPr>
                      <w:rFonts w:ascii="Calibri" w:hAnsi="Calibri" w:cs="Calibri" w:eastAsia="Calibri"/>
                      <w:i/>
                      <w:color w:val="FFFFFF"/>
                      <w:spacing w:val="0"/>
                      <w:position w:val="0"/>
                      <w:sz w:val="40"/>
                      <w:shd w:fill="auto" w:val="clear"/>
                    </w:rPr>
                    <w:t xml:space="preserve"> </w:t>
                  </w:r>
                </w:p>
              </w:tc>
            </w:tr>
          </w:tbl>
          <w:p>
            <w:pPr>
              <w:spacing w:before="0" w:after="0" w:line="288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tbl>
            <w:tblPr/>
            <w:tblGrid>
              <w:gridCol w:w="4824"/>
              <w:gridCol w:w="1378"/>
              <w:gridCol w:w="1654"/>
            </w:tblGrid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Оливье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соленый огурец, картофель отварной, морковь отварная, колбаса/курица, зеленый горошек, майонез/сметана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33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Русь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сыр, картофель отварной, морковь, колбаса копченая, огурец, яйцо, майонез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130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1254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Лесной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грибы, морковь, огурец свежий, колбаса копченая, картофель отварной,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яйцо, майонез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130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Камчатский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крабовые палочки, колбаса копченая, огурец, зеленый горошек, яйцо, майонез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130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Овощной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огурец, помидор, болгарский перец, зелень, масло растительное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130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Каприз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язык отварной говяжий, копченая колбаса, морковь, шампиньоны, соус 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33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Венский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колбаса сырокопченая, огурец, шампиньоны, сыр, майонез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Кокетка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язык, соленый огурец, зеленый горошек, майонез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200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Нежность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огурец свежий, крабовые палочки, кукуруза, майонез, яйцо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130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Русалочка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кальмар, крабовые палочки, огурец,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майонез, сыр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«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Мужской каприз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»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943634"/>
                      <w:spacing w:val="0"/>
                      <w:position w:val="0"/>
                      <w:sz w:val="22"/>
                      <w:shd w:fill="auto" w:val="clear"/>
                    </w:rPr>
                    <w:t xml:space="preserve">соленый огурец, кальмар, отварное мясо, грибы, майонез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320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Салат кальмар под майонезом</w:t>
                  </w: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947" w:hRule="auto"/>
                <w:jc w:val="left"/>
              </w:trPr>
              <w:tc>
                <w:tcPr>
                  <w:tcW w:w="482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Яйцо под майонезом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3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100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65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30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8"/>
                      <w:shd w:fill="auto" w:val="clear"/>
                    </w:rPr>
                    <w:t xml:space="preserve">р</w:t>
                  </w:r>
                </w:p>
              </w:tc>
            </w:tr>
          </w:tbl>
          <w:p>
            <w:pPr>
              <w:spacing w:before="0" w:after="0" w:line="288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  <w:r>
              <w:object w:dxaOrig="1741" w:dyaOrig="1984">
                <v:rect xmlns:o="urn:schemas-microsoft-com:office:office" xmlns:v="urn:schemas-microsoft-com:vml" id="rectole0000000001" style="width:87.050000pt;height:99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object w:dxaOrig="1741" w:dyaOrig="1984">
                <v:rect xmlns:o="urn:schemas-microsoft-com:office:office" xmlns:v="urn:schemas-microsoft-com:vml" id="rectole0000000002" style="width:87.050000pt;height:99.2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Paint.Picture" DrawAspect="Content" ObjectID="0000000002" ShapeID="rectole0000000002" r:id="docRId4"/>
              </w:object>
            </w:r>
          </w:p>
          <w:p>
            <w:pPr>
              <w:spacing w:before="0" w:after="0" w:line="360"/>
              <w:ind w:right="0" w:left="0" w:firstLine="708"/>
              <w:jc w:val="left"/>
              <w:rPr>
                <w:rFonts w:ascii="Calibri" w:hAnsi="Calibri" w:cs="Calibri" w:eastAsia="Calibri"/>
                <w:b/>
                <w:i/>
                <w:color w:val="4F81BD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708"/>
              <w:jc w:val="left"/>
              <w:rPr>
                <w:rFonts w:ascii="Calibri" w:hAnsi="Calibri" w:cs="Calibri" w:eastAsia="Calibri"/>
                <w:b/>
                <w:i/>
                <w:color w:val="4F81BD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708"/>
              <w:jc w:val="left"/>
              <w:rPr>
                <w:rFonts w:ascii="Calibri" w:hAnsi="Calibri" w:cs="Calibri" w:eastAsia="Calibri"/>
                <w:b/>
                <w:i/>
                <w:color w:val="4F81BD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85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84" w:dyaOrig="1915">
                <v:rect xmlns:o="urn:schemas-microsoft-com:office:office" xmlns:v="urn:schemas-microsoft-com:vml" id="rectole0000000003" style="width:84.200000pt;height:95.7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  <w:tr>
        <w:trPr>
          <w:trHeight w:val="671" w:hRule="auto"/>
          <w:jc w:val="left"/>
        </w:trPr>
        <w:tc>
          <w:tcPr>
            <w:tcW w:w="782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auto" w:fill="c0504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          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СПОРТ-БАР  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ФАНАТ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i/>
                <w:color w:val="FFFFFF"/>
                <w:spacing w:val="0"/>
                <w:position w:val="0"/>
                <w:sz w:val="40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6"/>
          <w:u w:val="single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6"/>
          <w:u w:val="single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943634"/>
          <w:spacing w:val="0"/>
          <w:position w:val="0"/>
          <w:sz w:val="28"/>
          <w:shd w:fill="auto" w:val="clear"/>
        </w:rPr>
        <w:t xml:space="preserve">Горячее первое ежедневно одно из предлагаемого ассортимента:</w:t>
      </w:r>
    </w:p>
    <w:tbl>
      <w:tblPr/>
      <w:tblGrid>
        <w:gridCol w:w="4962"/>
        <w:gridCol w:w="1417"/>
        <w:gridCol w:w="1701"/>
      </w:tblGrid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Солянка сборная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943634"/>
                <w:spacing w:val="0"/>
                <w:position w:val="0"/>
                <w:sz w:val="22"/>
                <w:shd w:fill="auto" w:val="clear"/>
              </w:rPr>
              <w:t xml:space="preserve">пять сортов мясной продукции, соленые огурцы, морковь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Борщ со сметаной (свежая капуста)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80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Суп куриный с грибами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80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Суп лапша по-домашнему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80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</w:tbl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10"/>
          <w:u w:val="single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b/>
          <w:color w:val="943634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4962"/>
        <w:gridCol w:w="1417"/>
        <w:gridCol w:w="1701"/>
      </w:tblGrid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Куриный окорочек запеченный с сыром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350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150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Пельмени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150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Пельмени по-таёжному в горшочке                </w:t>
            </w:r>
            <w:r>
              <w:rPr>
                <w:rFonts w:ascii="Calibri" w:hAnsi="Calibri" w:cs="Calibri" w:eastAsia="Calibri"/>
                <w:i/>
                <w:color w:val="943634"/>
                <w:spacing w:val="0"/>
                <w:position w:val="0"/>
                <w:sz w:val="22"/>
                <w:shd w:fill="auto" w:val="clear"/>
              </w:rPr>
              <w:t xml:space="preserve">бульон, пельмени из свинина, говядины, папоротник, слоеное тесто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                          готовится 40 мин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Мясо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Француз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с овощным гарниром                                           </w:t>
            </w:r>
            <w:r>
              <w:rPr>
                <w:rFonts w:ascii="Calibri" w:hAnsi="Calibri" w:cs="Calibri" w:eastAsia="Calibri"/>
                <w:i/>
                <w:color w:val="943634"/>
                <w:spacing w:val="0"/>
                <w:position w:val="0"/>
                <w:sz w:val="22"/>
                <w:shd w:fill="auto" w:val="clear"/>
              </w:rPr>
              <w:t xml:space="preserve">отбивная свинина, шампиньоны с луком, сыр, помидор, майонез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200/50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Вареники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943634"/>
                <w:spacing w:val="0"/>
                <w:position w:val="0"/>
                <w:sz w:val="22"/>
                <w:shd w:fill="auto" w:val="clear"/>
              </w:rPr>
              <w:t xml:space="preserve">капуста, картошка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Яичница с ветчиной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гр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150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26"/>
                <w:shd w:fill="auto" w:val="clear"/>
              </w:rPr>
              <w:t xml:space="preserve">р</w:t>
            </w:r>
          </w:p>
        </w:tc>
      </w:tr>
    </w:tbl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tbl>
      <w:tblPr/>
      <w:tblGrid>
        <w:gridCol w:w="8154"/>
      </w:tblGrid>
      <w:tr>
        <w:trPr>
          <w:trHeight w:val="1" w:hRule="atLeast"/>
          <w:jc w:val="left"/>
        </w:trPr>
        <w:tc>
          <w:tcPr>
            <w:tcW w:w="8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4820"/>
              <w:gridCol w:w="1525"/>
              <w:gridCol w:w="1593"/>
            </w:tblGrid>
            <w:tr>
              <w:trPr>
                <w:trHeight w:val="562" w:hRule="auto"/>
                <w:jc w:val="left"/>
              </w:trPr>
              <w:tc>
                <w:tcPr>
                  <w:tcW w:w="482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-108" w:firstLine="108"/>
                    <w:jc w:val="left"/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Картофель отварной </w:t>
                  </w:r>
                </w:p>
                <w:p>
                  <w:pPr>
                    <w:spacing w:before="0" w:after="0" w:line="240"/>
                    <w:ind w:right="0" w:left="-108" w:firstLine="108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с зеленью</w:t>
                  </w:r>
                </w:p>
              </w:tc>
              <w:tc>
                <w:tcPr>
                  <w:tcW w:w="152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5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90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р</w:t>
                  </w:r>
                </w:p>
              </w:tc>
            </w:tr>
            <w:tr>
              <w:trPr>
                <w:trHeight w:val="562" w:hRule="auto"/>
                <w:jc w:val="left"/>
              </w:trPr>
              <w:tc>
                <w:tcPr>
                  <w:tcW w:w="482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-108" w:firstLine="108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Картофель фри</w:t>
                  </w:r>
                </w:p>
              </w:tc>
              <w:tc>
                <w:tcPr>
                  <w:tcW w:w="152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100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гр</w:t>
                  </w:r>
                </w:p>
              </w:tc>
              <w:tc>
                <w:tcPr>
                  <w:tcW w:w="15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150 </w:t>
                  </w:r>
                  <w:r>
                    <w:rPr>
                      <w:rFonts w:ascii="Calibri" w:hAnsi="Calibri" w:cs="Calibri" w:eastAsia="Calibri"/>
                      <w:b/>
                      <w:i/>
                      <w:color w:val="943634"/>
                      <w:spacing w:val="0"/>
                      <w:position w:val="0"/>
                      <w:sz w:val="26"/>
                      <w:shd w:fill="auto" w:val="clear"/>
                    </w:rPr>
                    <w:t xml:space="preserve">р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6"/>
          <w:shd w:fill="auto" w:val="clear"/>
        </w:rPr>
      </w:pPr>
    </w:p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708"/>
        <w:jc w:val="left"/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943634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943634"/>
          <w:spacing w:val="0"/>
          <w:position w:val="0"/>
          <w:sz w:val="22"/>
          <w:shd w:fill="auto" w:val="clear"/>
        </w:rPr>
      </w:pPr>
    </w:p>
    <w:tbl>
      <w:tblPr/>
      <w:tblGrid>
        <w:gridCol w:w="8188"/>
      </w:tblGrid>
      <w:tr>
        <w:trPr>
          <w:trHeight w:val="1" w:hRule="atLeast"/>
          <w:jc w:val="left"/>
        </w:trPr>
        <w:tc>
          <w:tcPr>
            <w:tcW w:w="8188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auto" w:fill="c0504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                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СПОРТ-БАР  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ФАНАТ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i/>
                <w:color w:val="FFFFFF"/>
                <w:spacing w:val="0"/>
                <w:position w:val="0"/>
                <w:sz w:val="40"/>
                <w:shd w:fill="auto" w:val="clear"/>
              </w:rPr>
              <w:t xml:space="preserve"> </w:t>
            </w:r>
          </w:p>
        </w:tc>
      </w:tr>
    </w:tbl>
    <w:p>
      <w:pPr>
        <w:tabs>
          <w:tab w:val="left" w:pos="145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943634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03"/>
        <w:gridCol w:w="1701"/>
        <w:gridCol w:w="2126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Бозбаш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943634"/>
                <w:spacing w:val="0"/>
                <w:position w:val="0"/>
                <w:sz w:val="24"/>
                <w:shd w:fill="auto" w:val="clear"/>
              </w:rPr>
              <w:t xml:space="preserve">мясо баранина, картофель, бульон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Шурпа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943634"/>
                <w:spacing w:val="0"/>
                <w:position w:val="0"/>
                <w:sz w:val="24"/>
                <w:shd w:fill="auto" w:val="clear"/>
              </w:rPr>
              <w:t xml:space="preserve">мясо баранина, картофель, бульон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Бити (на заказ)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Хаш (на заказ)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Бульон с яйцом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70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</w:tbl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00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4503"/>
        <w:gridCol w:w="1701"/>
        <w:gridCol w:w="2126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Долма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943634"/>
                <w:spacing w:val="0"/>
                <w:position w:val="0"/>
                <w:sz w:val="24"/>
                <w:shd w:fill="auto" w:val="clear"/>
              </w:rPr>
              <w:t xml:space="preserve">листья винограда, фарш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Голубцы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170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Плов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150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</w:tbl>
    <w:p>
      <w:pPr>
        <w:tabs>
          <w:tab w:val="left" w:pos="2400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33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433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188"/>
      </w:tblGrid>
      <w:tr>
        <w:trPr>
          <w:trHeight w:val="1" w:hRule="atLeast"/>
          <w:jc w:val="left"/>
        </w:trPr>
        <w:tc>
          <w:tcPr>
            <w:tcW w:w="8188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auto" w:fill="c0504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           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СПОРТ-БАР  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ФАНАТ</w:t>
            </w:r>
            <w:r>
              <w:rPr>
                <w:rFonts w:ascii="Cambria" w:hAnsi="Cambria" w:cs="Cambria" w:eastAsia="Cambria"/>
                <w:b/>
                <w:i/>
                <w:color w:val="FFFFFF"/>
                <w:spacing w:val="0"/>
                <w:position w:val="0"/>
                <w:sz w:val="48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i/>
                <w:color w:val="FFFFFF"/>
                <w:spacing w:val="0"/>
                <w:position w:val="0"/>
                <w:sz w:val="40"/>
                <w:shd w:fill="auto" w:val="clear"/>
              </w:rPr>
              <w:t xml:space="preserve"> </w:t>
            </w:r>
          </w:p>
        </w:tc>
      </w:tr>
    </w:tbl>
    <w:p>
      <w:pPr>
        <w:tabs>
          <w:tab w:val="left" w:pos="145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943634"/>
          <w:spacing w:val="0"/>
          <w:position w:val="0"/>
          <w:sz w:val="22"/>
          <w:shd w:fill="auto" w:val="clear"/>
        </w:rPr>
      </w:pPr>
      <w:r>
        <w:object w:dxaOrig="1526" w:dyaOrig="1526">
          <v:rect xmlns:o="urn:schemas-microsoft-com:office:office" xmlns:v="urn:schemas-microsoft-com:vml" id="rectole0000000004" style="width:76.300000pt;height:76.3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03"/>
        <w:gridCol w:w="1984"/>
        <w:gridCol w:w="184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Люля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170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Крыло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170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Свинина мякоть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Свинина ребро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Баранина мякоть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Баранина на кости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Говядина мякоть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Шашлык из картофеля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100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Овощной шашлык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гр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b/>
                <w:i/>
                <w:color w:val="943634"/>
                <w:spacing w:val="0"/>
                <w:position w:val="0"/>
                <w:sz w:val="32"/>
                <w:shd w:fill="auto" w:val="clear"/>
              </w:rPr>
              <w:t xml:space="preserve">р</w:t>
            </w:r>
          </w:p>
        </w:tc>
      </w:tr>
    </w:tbl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33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335" w:leader="none"/>
        </w:tabs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