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DE" w:rsidRDefault="00BB152D" w:rsidP="00BB152D">
      <w:pPr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Массажное кресло </w:t>
      </w:r>
      <w:proofErr w:type="spellStart"/>
      <w:r w:rsidRPr="00BB152D"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iRest</w:t>
      </w:r>
      <w:proofErr w:type="spellEnd"/>
      <w:r w:rsidRPr="00BB152D"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SL-A27-6</w:t>
      </w:r>
      <w:r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(</w:t>
      </w:r>
      <w:r w:rsidRPr="00BB152D"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56000 руб. вместо 80000 руб.</w:t>
      </w:r>
      <w:r>
        <w:rPr>
          <w:rStyle w:val="apple-style-span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)</w:t>
      </w:r>
    </w:p>
    <w:p w:rsidR="00BB152D" w:rsidRPr="00BB152D" w:rsidRDefault="00231C1A" w:rsidP="00BB152D">
      <w:pPr>
        <w:rPr>
          <w:rStyle w:val="apple-style-span"/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207645</wp:posOffset>
            </wp:positionV>
            <wp:extent cx="4197985" cy="4189730"/>
            <wp:effectExtent l="19050" t="0" r="0" b="0"/>
            <wp:wrapTight wrapText="bothSides">
              <wp:wrapPolygon edited="0">
                <wp:start x="-98" y="0"/>
                <wp:lineTo x="-98" y="21508"/>
                <wp:lineTo x="21564" y="21508"/>
                <wp:lineTo x="21564" y="0"/>
                <wp:lineTo x="-98" y="0"/>
              </wp:wrapPolygon>
            </wp:wrapTight>
            <wp:docPr id="1" name="Рисунок 1" descr="http://mp-mp.ru/img/products/full/131106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-mp.ru/img/products/full/1311061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52D" w:rsidRP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>Тип товара:</w:t>
      </w:r>
      <w:r w:rsid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 xml:space="preserve">        </w:t>
      </w:r>
      <w:r w:rsidR="00BB152D" w:rsidRP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>Массажное кресло</w:t>
      </w:r>
    </w:p>
    <w:p w:rsidR="00BB152D" w:rsidRPr="00BB152D" w:rsidRDefault="00BB152D" w:rsidP="00BB152D">
      <w:pPr>
        <w:rPr>
          <w:rStyle w:val="apple-style-span"/>
          <w:rFonts w:ascii="Arial" w:hAnsi="Arial" w:cs="Arial"/>
          <w:sz w:val="26"/>
          <w:szCs w:val="26"/>
          <w:shd w:val="clear" w:color="auto" w:fill="FFFFFF"/>
        </w:rPr>
      </w:pPr>
      <w:r w:rsidRP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>Производство:</w:t>
      </w:r>
      <w:r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P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>Китай</w:t>
      </w:r>
    </w:p>
    <w:p w:rsidR="00BB152D" w:rsidRP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  <w:r w:rsidRP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>Срок гарантии:</w:t>
      </w:r>
      <w:r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Pr="00BB152D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>3 года</w:t>
      </w: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231C1A" w:rsidP="00BB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102235</wp:posOffset>
            </wp:positionV>
            <wp:extent cx="4498340" cy="4490085"/>
            <wp:effectExtent l="19050" t="0" r="0" b="0"/>
            <wp:wrapTight wrapText="bothSides">
              <wp:wrapPolygon edited="0">
                <wp:start x="-91" y="0"/>
                <wp:lineTo x="-91" y="21536"/>
                <wp:lineTo x="21588" y="21536"/>
                <wp:lineTo x="21588" y="0"/>
                <wp:lineTo x="-91" y="0"/>
              </wp:wrapPolygon>
            </wp:wrapTight>
            <wp:docPr id="7" name="Рисунок 7" descr="http://mp-mp.ru/img/products/full/131117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-mp.ru/img/products/full/1311175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-1183640</wp:posOffset>
            </wp:positionV>
            <wp:extent cx="6136005" cy="5977255"/>
            <wp:effectExtent l="19050" t="0" r="0" b="0"/>
            <wp:wrapTight wrapText="bothSides">
              <wp:wrapPolygon edited="0">
                <wp:start x="-67" y="0"/>
                <wp:lineTo x="-67" y="21547"/>
                <wp:lineTo x="21593" y="21547"/>
                <wp:lineTo x="21593" y="0"/>
                <wp:lineTo x="-67" y="0"/>
              </wp:wrapPolygon>
            </wp:wrapTight>
            <wp:docPr id="4" name="Рисунок 4" descr="http://mp-mp.ru/img/products/full/131107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-mp.ru/img/products/full/1311074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59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Pr="00231C1A" w:rsidRDefault="00231C1A" w:rsidP="00231C1A">
      <w:pPr>
        <w:numPr>
          <w:ilvl w:val="0"/>
          <w:numId w:val="1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3 программы запоминания (А, В, С)</w:t>
      </w:r>
    </w:p>
    <w:p w:rsidR="00231C1A" w:rsidRPr="00231C1A" w:rsidRDefault="00231C1A" w:rsidP="00231C1A">
      <w:p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</w:p>
    <w:p w:rsidR="00231C1A" w:rsidRPr="00231C1A" w:rsidRDefault="00231C1A" w:rsidP="00231C1A">
      <w:pPr>
        <w:numPr>
          <w:ilvl w:val="0"/>
          <w:numId w:val="1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МР3 проигрыватель</w:t>
      </w:r>
    </w:p>
    <w:p w:rsidR="00231C1A" w:rsidRPr="00231C1A" w:rsidRDefault="00231C1A" w:rsidP="00231C1A">
      <w:p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</w:p>
    <w:p w:rsidR="00231C1A" w:rsidRPr="00231C1A" w:rsidRDefault="00231C1A" w:rsidP="00231C1A">
      <w:pPr>
        <w:numPr>
          <w:ilvl w:val="0"/>
          <w:numId w:val="1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Нефритовый проектор</w:t>
      </w:r>
    </w:p>
    <w:p w:rsidR="00231C1A" w:rsidRPr="00231C1A" w:rsidRDefault="00231C1A" w:rsidP="00231C1A">
      <w:p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</w:p>
    <w:p w:rsidR="00231C1A" w:rsidRPr="00231C1A" w:rsidRDefault="00231C1A" w:rsidP="00231C1A">
      <w:pPr>
        <w:numPr>
          <w:ilvl w:val="0"/>
          <w:numId w:val="1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Возможность изменения скорости массажа</w:t>
      </w:r>
    </w:p>
    <w:p w:rsidR="00231C1A" w:rsidRPr="00231C1A" w:rsidRDefault="00231C1A" w:rsidP="00231C1A">
      <w:p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</w:p>
    <w:p w:rsidR="00231C1A" w:rsidRPr="00231C1A" w:rsidRDefault="00231C1A" w:rsidP="00231C1A">
      <w:pPr>
        <w:numPr>
          <w:ilvl w:val="0"/>
          <w:numId w:val="1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Все виды массажа спины</w:t>
      </w:r>
    </w:p>
    <w:p w:rsidR="00231C1A" w:rsidRPr="00231C1A" w:rsidRDefault="00231C1A" w:rsidP="00231C1A">
      <w:p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</w:p>
    <w:p w:rsidR="00231C1A" w:rsidRPr="00231C1A" w:rsidRDefault="00231C1A" w:rsidP="00231C1A">
      <w:pPr>
        <w:numPr>
          <w:ilvl w:val="0"/>
          <w:numId w:val="1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Возможность изменения высоты роликов по уровню шеи и плеч</w:t>
      </w: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Pr="00231C1A" w:rsidRDefault="00231C1A" w:rsidP="00BB1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167005</wp:posOffset>
            </wp:positionV>
            <wp:extent cx="1755140" cy="7628890"/>
            <wp:effectExtent l="19050" t="0" r="0" b="0"/>
            <wp:wrapTight wrapText="bothSides">
              <wp:wrapPolygon edited="0">
                <wp:start x="-234" y="0"/>
                <wp:lineTo x="-234" y="21521"/>
                <wp:lineTo x="21569" y="21521"/>
                <wp:lineTo x="21569" y="0"/>
                <wp:lineTo x="-234" y="0"/>
              </wp:wrapPolygon>
            </wp:wrapTight>
            <wp:docPr id="15" name="Рисунок 15" descr="http://s2.ipicture.ru/uploads/20110718/XJEC45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2.ipicture.ru/uploads/20110718/XJEC45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6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C1A">
        <w:rPr>
          <w:rFonts w:ascii="Times New Roman" w:hAnsi="Times New Roman" w:cs="Times New Roman"/>
          <w:b/>
          <w:sz w:val="28"/>
          <w:szCs w:val="28"/>
        </w:rPr>
        <w:t>Общее описание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b/>
          <w:bCs/>
          <w:color w:val="008080"/>
          <w:sz w:val="28"/>
          <w:lang w:eastAsia="ru-RU"/>
        </w:rPr>
        <w:t>Все виды массажа спины: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Шиатцу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Разминание,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Похлопывание,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Поколачивание,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Комбинированный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(разминание и похлопывание одновременно),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Вибромассаж,</w:t>
      </w:r>
    </w:p>
    <w:p w:rsidR="00231C1A" w:rsidRPr="00231C1A" w:rsidRDefault="00231C1A" w:rsidP="00231C1A">
      <w:pPr>
        <w:numPr>
          <w:ilvl w:val="0"/>
          <w:numId w:val="2"/>
        </w:numPr>
        <w:spacing w:after="0" w:line="240" w:lineRule="auto"/>
        <w:ind w:left="645" w:right="645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Прогревающий массаж.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Возможность изменения скорости массажа (5 уровней).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Возможность изменения высоты роликов по уровню шеи и плеч (5 уровней).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При массаже способом похлопывания,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шиатцу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, и </w:t>
      </w: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постукивания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возможно устанавливать 3 уровня ширины воздействия роликов по ширине спины.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Кресло имеет два режима управления: автоматический и ручной. 2 основные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автопрограммы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: массаж воротниковой зоны, массаж поясничного отдела.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Также для Вас разработаны 4 дополнительные профессиональные программы (расслабление, разминание, фитнес и успокаивающий массаж). Ручной режим позволяет осуществлять три функции массажа верхней части тела, а именно общий массаж, фиксированный и в заданной точке. Ручной режим обеспечивает возможность самостоятельного выбора вида массажа, его интенсивность, скорость и область воздействия.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Кресло оснащено специальным отделением для массажа рук, которое оснащено 4 воздушными подушками.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Массаж нижней части тела (массаж седалища, бедер, икр, голеней и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акупунктурный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массаж стоп). Функция воздушно-компрессионного массажа нижней части тела обеспечивается 45 воздушными подушками, с изменяющейся интенсивностью надавливания (2 уровня интенсивности).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Вибромассаж проходит в трёх режимах: интенсивном, умеренном и без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виброэффекта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b/>
          <w:bCs/>
          <w:color w:val="008080"/>
          <w:sz w:val="28"/>
          <w:lang w:eastAsia="ru-RU"/>
        </w:rPr>
        <w:t>3 программы запоминания</w:t>
      </w:r>
      <w:r w:rsidRPr="00231C1A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 (А, В, С)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Возможность запоминания выбранного Вами массажа и положения роликов, позволит Вам создать свою собственную программу массажа.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b/>
          <w:bCs/>
          <w:color w:val="008080"/>
          <w:sz w:val="28"/>
          <w:lang w:eastAsia="ru-RU"/>
        </w:rPr>
        <w:t>МР3 проигрыватель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Кресло оснащено МР3 проигрывателем с возможностью переключения треков </w:t>
      </w: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следующие и предыдущие, данная функция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озволет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полностю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насладиться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музыкое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релакса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. Приятная, спокойная мелодия. Возможность записывать любимую музыку на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флэш-карту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через специальный слот, идущий в комплекте.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b/>
          <w:bCs/>
          <w:color w:val="008080"/>
          <w:sz w:val="28"/>
          <w:lang w:eastAsia="ru-RU"/>
        </w:rPr>
        <w:t>Нефритовый проектор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В кресле установлено </w:t>
      </w: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нефритовый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проекторо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обогревател</w:t>
      </w:r>
      <w:proofErr w:type="spell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. Нефритовый проектор обеспечивает прогревание различных участков тела с 40° до 70°. Необходим для использования во время остаточных явлений после воспалительных процессов, ушибов, порезов, также рекомендуется использовать людям </w:t>
      </w: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низким содержанием кальция. Нефритовый обогреватель с возможностью осуществления разогревающего массажа в области спины и поясницы (40 — 50 С) и массажа ног с подогревом максимально до 40</w:t>
      </w:r>
      <w:proofErr w:type="gramStart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°.</w:t>
      </w: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Pr="00231C1A" w:rsidRDefault="00231C1A" w:rsidP="00BB152D">
      <w:pPr>
        <w:rPr>
          <w:rFonts w:ascii="Times New Roman" w:hAnsi="Times New Roman" w:cs="Times New Roman"/>
          <w:b/>
          <w:sz w:val="28"/>
          <w:szCs w:val="28"/>
        </w:rPr>
      </w:pPr>
      <w:r w:rsidRPr="00231C1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2324"/>
        <w:gridCol w:w="1344"/>
        <w:gridCol w:w="4335"/>
      </w:tblGrid>
      <w:tr w:rsidR="00231C1A" w:rsidRPr="00231C1A" w:rsidTr="00231C1A">
        <w:trPr>
          <w:tblCellSpacing w:w="15" w:type="dxa"/>
        </w:trPr>
        <w:tc>
          <w:tcPr>
            <w:tcW w:w="1719" w:type="dxa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5180" cy="600710"/>
                  <wp:effectExtent l="19050" t="0" r="0" b="0"/>
                  <wp:docPr id="17" name="Рисунок 17" descr="http://irest-ua.com/images/content/ico/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rest-ua.com/images/content/ico/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запоминания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3-х режимов массажа</w:t>
            </w:r>
          </w:p>
        </w:tc>
        <w:tc>
          <w:tcPr>
            <w:tcW w:w="1719" w:type="dxa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504825"/>
                  <wp:effectExtent l="19050" t="0" r="0" b="0"/>
                  <wp:docPr id="18" name="Рисунок 18" descr="http://s1.ipicture.ru/uploads/20110718/Kd1YRO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1.ipicture.ru/uploads/20110718/Kd1YRO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автопрограмм</w:t>
            </w:r>
            <w:proofErr w:type="spellEnd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(успокаивающий, расслабляющий, снятие боли, восстанавливающий, общий всей спины, массаж шеи и плеч, массаж поясницы)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23265"/>
                  <wp:effectExtent l="19050" t="0" r="0" b="0"/>
                  <wp:docPr id="19" name="Рисунок 19" descr="http://irest-ua.com/images/content/ico/icon_scan/arm_4p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rest-ua.com/images/content/ico/icon_scan/arm_4p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воздушные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камеры для массажа рук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воздушных камеры)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64540"/>
                  <wp:effectExtent l="19050" t="0" r="0" b="0"/>
                  <wp:docPr id="20" name="Рисунок 20" descr="http://irest-ua.com/images/content/ico/4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rest-ua.com/images/content/ico/4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 спины инфракрасным теплом дальнего диапазона излучения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960" cy="682625"/>
                  <wp:effectExtent l="19050" t="0" r="8890" b="0"/>
                  <wp:docPr id="21" name="Рисунок 21" descr="http://irest-ua.com/images/content/ico/icon_scan/foot_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rest-ua.com/images/content/ico/icon_scan/foot_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для ног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автоматически подстраивается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длину ног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64540"/>
                  <wp:effectExtent l="19050" t="0" r="0" b="0"/>
                  <wp:docPr id="22" name="Рисунок 22" descr="http://irest-ua.com/images/content/ico/shir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rest-ua.com/images/content/ico/shir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движения роликов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спины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37235"/>
                  <wp:effectExtent l="19050" t="0" r="0" b="0"/>
                  <wp:docPr id="23" name="Рисунок 23" descr="http://irest-ua.com/images/content/ico/icon_scan/vib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rest-ua.com/images/content/ico/icon_scan/vib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 в тазобедренной области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64540"/>
                  <wp:effectExtent l="19050" t="0" r="0" b="0"/>
                  <wp:docPr id="24" name="Рисунок 24" descr="http://irest-ua.com/images/content/ico/skrut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rest-ua.com/images/content/ico/skrut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Скручивание поясницы: воздушные подушки в области поясницы, надуваясь попеременно, создают эффе</w:t>
            </w:r>
            <w:proofErr w:type="gramStart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скр</w:t>
            </w:r>
            <w:proofErr w:type="gramEnd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учивания поясницы влево и вправо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64540"/>
                  <wp:effectExtent l="19050" t="0" r="0" b="0"/>
                  <wp:docPr id="25" name="Рисунок 25" descr="http://irest-ua.com/images/content/ico/5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rest-ua.com/images/content/ico/5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Воздушно-компрессионный массаж ягодиц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 воздушных камер)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546100"/>
                  <wp:effectExtent l="19050" t="0" r="0" b="0"/>
                  <wp:docPr id="26" name="Рисунок 26" descr="http://irest-ua.com/images/content/ico/v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rest-ua.com/images/content/ico/v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Люминесцентный дисплей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пульта управления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930" cy="695960"/>
                  <wp:effectExtent l="19050" t="0" r="0" b="0"/>
                  <wp:docPr id="27" name="Рисунок 27" descr="http://s2.ipicture.ru/uploads/20110718/VDfb22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2.ipicture.ru/uploads/20110718/VDfb22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Воздушно-компрессионный массаж голеней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 воздушных камер)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50570"/>
                  <wp:effectExtent l="19050" t="0" r="0" b="0"/>
                  <wp:docPr id="28" name="Рисунок 28" descr="http://irest-ua.com/images/content/ico/icon_scan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rest-ua.com/images/content/ico/icon_scan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и </w:t>
            </w:r>
            <w:proofErr w:type="spellStart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акупунктурный</w:t>
            </w:r>
            <w:proofErr w:type="spellEnd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 ступней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 воздушных камер)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50570"/>
                  <wp:effectExtent l="19050" t="0" r="0" b="0"/>
                  <wp:docPr id="29" name="Рисунок 29" descr="http://irest-ua.com/images/content/ico/icon_scan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rest-ua.com/images/content/ico/icon_scan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отделении для ног встроены </w:t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магниты слабых полей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50570"/>
                  <wp:effectExtent l="19050" t="0" r="0" b="0"/>
                  <wp:docPr id="30" name="Рисунок 30" descr="http://irest-ua.com/images/content/ico/icon_scan/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rest-ua.com/images/content/ico/icon_scan/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чайного столика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1A" w:rsidRPr="00231C1A" w:rsidTr="00231C1A">
        <w:trPr>
          <w:tblCellSpacing w:w="15" w:type="dxa"/>
        </w:trPr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64540"/>
                  <wp:effectExtent l="19050" t="0" r="0" b="0"/>
                  <wp:docPr id="31" name="Рисунок 31" descr="http://irest-ua.com/images/content/ico/m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rest-ua.com/images/content/ico/m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МР3 - проигрывателя</w:t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764540"/>
                  <wp:effectExtent l="19050" t="0" r="0" b="0"/>
                  <wp:docPr id="32" name="Рисунок 32" descr="http://s1.ipicture.ru/uploads/20110718/HR487a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1.ipicture.ru/uploads/20110718/HR487a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1C1A" w:rsidRPr="00231C1A" w:rsidRDefault="00231C1A" w:rsidP="0023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талии</w:t>
            </w:r>
          </w:p>
        </w:tc>
      </w:tr>
    </w:tbl>
    <w:p w:rsidR="00231C1A" w:rsidRDefault="00231C1A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BB152D" w:rsidRPr="00231C1A" w:rsidRDefault="00231C1A" w:rsidP="00BB152D">
      <w:pPr>
        <w:rPr>
          <w:rFonts w:ascii="Times New Roman" w:hAnsi="Times New Roman" w:cs="Times New Roman"/>
          <w:b/>
          <w:sz w:val="28"/>
          <w:szCs w:val="28"/>
        </w:rPr>
      </w:pPr>
      <w:r w:rsidRPr="00231C1A">
        <w:rPr>
          <w:rFonts w:ascii="Times New Roman" w:hAnsi="Times New Roman" w:cs="Times New Roman"/>
          <w:b/>
          <w:sz w:val="28"/>
          <w:szCs w:val="28"/>
        </w:rPr>
        <w:lastRenderedPageBreak/>
        <w:t>Система массажа: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008080"/>
          <w:sz w:val="28"/>
          <w:szCs w:val="28"/>
          <w:shd w:val="clear" w:color="auto" w:fill="FFFFFF"/>
        </w:rPr>
        <w:t xml:space="preserve">Профессиональные </w:t>
      </w:r>
      <w:proofErr w:type="spellStart"/>
      <w:r>
        <w:rPr>
          <w:rStyle w:val="a6"/>
          <w:rFonts w:ascii="Calibri" w:hAnsi="Calibri" w:cs="Calibri"/>
          <w:color w:val="008080"/>
          <w:sz w:val="28"/>
          <w:szCs w:val="28"/>
          <w:shd w:val="clear" w:color="auto" w:fill="FFFFFF"/>
        </w:rPr>
        <w:t>автопрограммы</w:t>
      </w:r>
      <w:proofErr w:type="spellEnd"/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1. Расслабление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Расслабляющий массаж. Ещё такой массаж можно назвать релаксационным, </w:t>
      </w:r>
      <w:proofErr w:type="spell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антистрессовым</w:t>
      </w:r>
      <w:proofErr w:type="spell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общеоздоровительным</w:t>
      </w:r>
      <w:proofErr w:type="spell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, восстанавливающим и т.д. Эффект после расслабляющего массажа: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- быстро и эффективно снимает стресс, утомление и усталость как физическую, так и психологическую, дарит радость, хорошее настроение и очень приятные ощущения,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- прекрасно избавляет от стрессов и депрессий (самые уважаемые психологи и психотерапевты при депрессиях, бессоннице, чувстве одиночества и подавленности, назначают сейчас не антидепрессанты, а физические упражнения и массаж),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- быстро и ощутимо улучшает состояние кожи. Первые результаты заметны уже после первых сеансов.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- при расслабляющем массаже массируется все тело, что само по себе приносит огромное удовольствие.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2. Разминание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Подобно опытным рукам профессионального массажиста, воздействует на активные точки в области спины. Усиливает кровообращение в области шейного и пояснично-крестцового отделов. Снимает напряжение с мышц, нормализует обмен веществ.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Разминание преимущественно влияет на состояние мышечных волокон, повышает сократимость мышц, их эластичность. Разминание быстро уменьшает или устраняет мышечные утомления. Это прием, по которому можно судить о технических способностях массажиста.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3. Фитнес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Красивая и эффективная техника </w:t>
      </w:r>
      <w:proofErr w:type="spellStart"/>
      <w:proofErr w:type="gram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фитнес-массажа</w:t>
      </w:r>
      <w:proofErr w:type="spellEnd"/>
      <w:proofErr w:type="gram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великолепно справляется со всем комплексом проблем коррекции фигуры: от </w:t>
      </w:r>
      <w:proofErr w:type="spell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целлюлита</w:t>
      </w:r>
      <w:proofErr w:type="spell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, локальных жировых отложений до вялого мышечного тонуса.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Сочетание мощного и глубокого (при этом безболезненного) мышечного массажа. Массажное кресло заставит Ваши мышцы работать и сделает процесс массажа чарующим и запоминающим. Это настоящая волшебная сказка с </w:t>
      </w:r>
      <w:proofErr w:type="spellStart"/>
      <w:proofErr w:type="gram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фитнес-эффектом</w:t>
      </w:r>
      <w:proofErr w:type="spellEnd"/>
      <w:proofErr w:type="gram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4. Успокаивающий массаж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Успокаивающий массаж включает следующие приемы: поглаживание, которое занимает большую часть сеанса, поверхностное разминание и потряхивание. Поглаживанием начинается и заканчивается массирование каждого участка.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Успокаивающее действие массажа проявляется в торможении деятельности центральной нервной системы, вызванное умеренным, ритмичным и продолжительным раздражением. Быстрее всего успокаивающий эффект достигается такими массажными приемами, как ритмичное поглаживание всей поверхности тела и растирание. Проводятся они в медленном темпе в течение 15 минут.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008080"/>
          <w:sz w:val="28"/>
          <w:szCs w:val="28"/>
          <w:shd w:val="clear" w:color="auto" w:fill="FFFFFF"/>
        </w:rPr>
        <w:t>Способы воздействия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- Вибромассаж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Вибромассаж основан на передаче массируемой поверхности колебательных движений различной амплитуды и частоты. Вибромассаж оказывает воздействие на нервную систему: вибрация возбуждает нервы, которые перестали выполнять свои функции; слишком возбужденные нервы вибрация способна успокоить. Вибромассаж оказывает воздействие на сосудистую систему, она улучшает кровообращение, нормализует </w:t>
      </w:r>
      <w:proofErr w:type="spellStart"/>
      <w:proofErr w:type="gram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сердечно-сосудистую</w:t>
      </w:r>
      <w:proofErr w:type="spellEnd"/>
      <w:proofErr w:type="gram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деятельность. Аппаратная вибрация улучшает работу органов дыхания, активизирует обменные процессы в организме.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- Нефритовый проектор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Нефритовая терапия – представляет собой методику воздействия тепловым нефритовым излучением на определенные участки тела, вызывая активацию процессов на клеточном и тканевом уровнях. Тепловое воздействие в данной аппаратуре осуществляется нефритовыми кристалликами. В результате теплового воздействия происходит расслабление мышц, в которых стимулируется </w:t>
      </w:r>
      <w:proofErr w:type="spell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кров</w:t>
      </w:r>
      <w:proofErr w:type="gram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</w:t>
      </w:r>
      <w:proofErr w:type="spell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лимфотток</w:t>
      </w:r>
      <w:proofErr w:type="spell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, нормализуется нервная проводимость. Возможность изменения температуры от 40 до 70 градусов.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- Массаж ног (бёдра, икры, голени)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33 воздушные подушки. Выполняет функции разминание, захват и точечный массаж. Массаж ног значительно улучшает обращение крови, препятствует образованию отеков на ногах. Массаж ног снимает с них мышечную усталость после физической загрузки, постоянное ощущение тяжести и судороги в икрах. Массаж ног, являясь компонентом регулярного ухода за ногами, отлично помогает и при многих заболеваниях ног. При массаже ног, стимулируются сами мышцы, на которые приходится воздействие, а также благотворное влияние оказывается на весь организм. А причиной тому огромное множество рефлекторных точек, которые отвечают за состояние организма в целом.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Акупунктурный</w:t>
      </w:r>
      <w:proofErr w:type="spellEnd"/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массаж стоп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Точечных</w:t>
      </w:r>
      <w:proofErr w:type="gram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массажёры</w:t>
      </w:r>
      <w:proofErr w:type="spell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оказывают воздействие на локальные точки стопы. Массаж стоп, обладая мощным расслабляющим действием, снимает синдром хронической усталости и улучшает общее самочувствие, в основе чего лежат такие явления, как улучшение кровообращения и питания кожи, выведение продуктов обмена и снятие напряжения мышц стопы в результате массажа стоп. Благодаря этому исчезает бессонница, боли и отеки в ногах, приходит ощущение внутреннего комфорта, а с ним и оздоровление.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- Массаж рук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Массаж рук восстанавливает работоспособность и силу утомленных мышц после длительного и сильного физического напряжения, укрепляет суставы и связки рук. Улучшает заживление костей и мягких тканей рук после травм, уменьшая боли и отеки.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Массаж рук приятная и закаливающая процедура, улучшающий кровообращение и обмен веществ, как в тканях рук, так и во всем организме. Различные виды воздушно-компрессионного массажа помогут Вашим мышцам расслабиться и стимулировать кровообращение в руках.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- Прогревание стоп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Тепло, как расширяющаяся энергия, обладает стимулирующим действием, поэтому при ряде заболеваний, связанных с недостатком энергии или избытком холода, прогревание точек стопы дает хороший эффект. Прогревание осуществляется специальным нагревательным механизмом,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который расположен под точками акупунктуры. Прогревание стоп поможет Вам расслабить мышцы ног и позволит убрать чувство разбитости и утомления.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Прогревание наиболее эффективно при начальных проявлениях простуды, достаточно провести 1 - 2 - 3 - 4 прогревания активных точек стопы с интервалом в 12 или 24 часа.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Calibri" w:hAnsi="Calibri" w:cs="Calibri"/>
          <w:color w:val="333333"/>
          <w:sz w:val="28"/>
          <w:szCs w:val="28"/>
          <w:shd w:val="clear" w:color="auto" w:fill="FFFFFF"/>
        </w:rPr>
        <w:t>- Прогревание поясничного отдела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</w:p>
    <w:p w:rsidR="00231C1A" w:rsidRDefault="00231C1A" w:rsidP="00231C1A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Прогревание поясничного отдела позволяет предотвратить и снять острые боли, предупреждает позвоночник и поясницу от лишних нагрузок. Глубокое прогревание оказывается очень эффективным методом в борьбе с остеохондрозом в области пояснично-крестцового отдела. А сочетание прогревания и глубокого массажа поясничного отдела поможет Вам </w:t>
      </w:r>
      <w:proofErr w:type="gramStart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избежать возникновение</w:t>
      </w:r>
      <w:proofErr w:type="gramEnd"/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болевых ощущений в области поясницы и вести всегда здоровый образ жизни.</w:t>
      </w:r>
    </w:p>
    <w:p w:rsidR="00BB152D" w:rsidRDefault="00BB152D" w:rsidP="00BB152D">
      <w:pPr>
        <w:rPr>
          <w:rFonts w:ascii="Times New Roman" w:hAnsi="Times New Roman" w:cs="Times New Roman"/>
          <w:sz w:val="28"/>
          <w:szCs w:val="28"/>
        </w:rPr>
      </w:pP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b/>
          <w:bCs/>
          <w:color w:val="008080"/>
          <w:sz w:val="28"/>
          <w:lang w:eastAsia="ru-RU"/>
        </w:rPr>
        <w:t>Спецификация:      </w:t>
      </w:r>
    </w:p>
    <w:p w:rsidR="00231C1A" w:rsidRPr="00231C1A" w:rsidRDefault="00231C1A" w:rsidP="00231C1A">
      <w:pPr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31C1A" w:rsidRPr="00BB152D" w:rsidRDefault="00231C1A" w:rsidP="00231C1A">
      <w:pPr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t> Напряжение:220-240 В</w:t>
      </w:r>
      <w:r w:rsidRPr="00231C1A">
        <w:rPr>
          <w:rFonts w:ascii="Calibri" w:eastAsia="Times New Roman" w:hAnsi="Calibri" w:cs="Calibri"/>
          <w:color w:val="333333"/>
          <w:sz w:val="28"/>
          <w:szCs w:val="28"/>
          <w:shd w:val="clear" w:color="auto" w:fill="FFFFFF"/>
          <w:lang w:eastAsia="ru-RU"/>
        </w:rPr>
        <w:br/>
        <w:t>Частота:50-60 Гц</w:t>
      </w:r>
    </w:p>
    <w:sectPr w:rsidR="00231C1A" w:rsidRPr="00BB152D" w:rsidSect="00CD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859"/>
    <w:multiLevelType w:val="multilevel"/>
    <w:tmpl w:val="D87A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D259C"/>
    <w:multiLevelType w:val="multilevel"/>
    <w:tmpl w:val="FCF2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1DC0"/>
    <w:rsid w:val="00231C1A"/>
    <w:rsid w:val="00601DC0"/>
    <w:rsid w:val="00BB152D"/>
    <w:rsid w:val="00C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152D"/>
  </w:style>
  <w:style w:type="paragraph" w:styleId="a3">
    <w:name w:val="Balloon Text"/>
    <w:basedOn w:val="a"/>
    <w:link w:val="a4"/>
    <w:uiPriority w:val="99"/>
    <w:semiHidden/>
    <w:unhideWhenUsed/>
    <w:rsid w:val="00BB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C1A"/>
    <w:rPr>
      <w:b/>
      <w:bCs/>
    </w:rPr>
  </w:style>
  <w:style w:type="character" w:customStyle="1" w:styleId="apple-converted-space">
    <w:name w:val="apple-converted-space"/>
    <w:basedOn w:val="a0"/>
    <w:rsid w:val="00231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User_1234</dc:creator>
  <cp:lastModifiedBy>User_1234</cp:lastModifiedBy>
  <cp:revision>1</cp:revision>
  <dcterms:created xsi:type="dcterms:W3CDTF">2011-11-30T07:55:00Z</dcterms:created>
  <dcterms:modified xsi:type="dcterms:W3CDTF">2011-11-30T08:38:00Z</dcterms:modified>
</cp:coreProperties>
</file>